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B3254" w14:textId="77777777" w:rsidR="00EE567F" w:rsidRDefault="00EE567F" w:rsidP="00EE567F">
      <w:pPr>
        <w:widowControl w:val="0"/>
        <w:spacing w:after="0"/>
        <w:jc w:val="center"/>
        <w:rPr>
          <w:noProof/>
        </w:rPr>
      </w:pPr>
    </w:p>
    <w:p w14:paraId="33C66F59" w14:textId="77777777" w:rsidR="003A1E00" w:rsidRDefault="003A1E00" w:rsidP="00EE567F">
      <w:pPr>
        <w:widowControl w:val="0"/>
        <w:spacing w:after="0"/>
        <w:jc w:val="center"/>
        <w:rPr>
          <w:noProof/>
        </w:rPr>
      </w:pPr>
    </w:p>
    <w:p w14:paraId="198A82FE" w14:textId="77777777" w:rsidR="00EE567F" w:rsidRDefault="00EE567F" w:rsidP="003E6E02">
      <w:pPr>
        <w:spacing w:after="5" w:line="266" w:lineRule="auto"/>
        <w:ind w:right="-20"/>
        <w:rPr>
          <w:rFonts w:ascii="Times New Roman" w:hAnsi="Times New Roman" w:cs="Times New Roman"/>
          <w:sz w:val="24"/>
        </w:rPr>
      </w:pPr>
    </w:p>
    <w:p w14:paraId="71D00A2F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5523AAF4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4623279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637320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E865FB4" w14:textId="1FDAB728" w:rsidR="00EE567F" w:rsidRDefault="00EE567F" w:rsidP="00EE567F">
      <w:pPr>
        <w:spacing w:after="268"/>
        <w:ind w:right="-20"/>
      </w:pPr>
    </w:p>
    <w:p w14:paraId="24B13A1F" w14:textId="3E0F80C4" w:rsidR="003E6E02" w:rsidRDefault="003E6E02" w:rsidP="00EE567F">
      <w:pPr>
        <w:spacing w:after="268"/>
        <w:ind w:right="-20"/>
      </w:pPr>
    </w:p>
    <w:p w14:paraId="73CBC04F" w14:textId="77777777" w:rsidR="003E6E02" w:rsidRDefault="003E6E02" w:rsidP="00EE567F">
      <w:pPr>
        <w:spacing w:after="268"/>
        <w:ind w:right="-20"/>
      </w:pPr>
    </w:p>
    <w:p w14:paraId="2412423A" w14:textId="77777777" w:rsidR="00EE567F" w:rsidRDefault="00EE567F" w:rsidP="00EE567F">
      <w:pPr>
        <w:spacing w:after="268"/>
        <w:ind w:right="-20"/>
      </w:pPr>
    </w:p>
    <w:p w14:paraId="6B8369A2" w14:textId="77777777" w:rsidR="0086691F" w:rsidRDefault="00AA4D86" w:rsidP="003E6E02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86691F" w:rsidRPr="0086691F">
        <w:rPr>
          <w:rFonts w:ascii="Times New Roman" w:hAnsi="Times New Roman" w:cs="Times New Roman"/>
          <w:b/>
          <w:sz w:val="28"/>
          <w:szCs w:val="28"/>
        </w:rPr>
        <w:t>ДЛЯ ГОСУДАРСТВЕННОЙ ИТОГОВОЙ АТТЕСТАЦИИ</w:t>
      </w:r>
    </w:p>
    <w:p w14:paraId="2B785F65" w14:textId="77777777" w:rsidR="00CF1A5A" w:rsidRDefault="00CF1A5A" w:rsidP="003E6E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F05CC4" w14:textId="77777777" w:rsidR="0086691F" w:rsidRPr="003E6E02" w:rsidRDefault="0086691F" w:rsidP="003E6E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6E02">
        <w:rPr>
          <w:rFonts w:ascii="Times New Roman" w:hAnsi="Times New Roman" w:cs="Times New Roman"/>
          <w:sz w:val="24"/>
          <w:szCs w:val="24"/>
        </w:rPr>
        <w:t>Направление подготовки/специальность</w:t>
      </w:r>
    </w:p>
    <w:p w14:paraId="7FE1C325" w14:textId="77777777" w:rsidR="003E6E02" w:rsidRDefault="003E6E02" w:rsidP="003E6E02">
      <w:pPr>
        <w:widowControl w:val="0"/>
        <w:autoSpaceDE w:val="0"/>
        <w:autoSpaceDN w:val="0"/>
        <w:adjustRightInd w:val="0"/>
        <w:spacing w:after="0" w:line="240" w:lineRule="auto"/>
        <w:ind w:firstLine="582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77239215" w14:textId="7A0DD643" w:rsidR="0086691F" w:rsidRPr="003E6E02" w:rsidRDefault="0086691F" w:rsidP="003E6E02">
      <w:pPr>
        <w:widowControl w:val="0"/>
        <w:autoSpaceDE w:val="0"/>
        <w:autoSpaceDN w:val="0"/>
        <w:adjustRightInd w:val="0"/>
        <w:spacing w:after="0" w:line="240" w:lineRule="auto"/>
        <w:ind w:firstLine="582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3E6E02">
        <w:rPr>
          <w:rFonts w:ascii="Times New Roman" w:hAnsi="Times New Roman"/>
          <w:b/>
          <w:bCs/>
          <w:sz w:val="28"/>
          <w:szCs w:val="28"/>
          <w:u w:val="single"/>
        </w:rPr>
        <w:t>23.05.04 Эксплуатация железных дорог</w:t>
      </w:r>
    </w:p>
    <w:p w14:paraId="2AA82964" w14:textId="77777777" w:rsidR="0086691F" w:rsidRDefault="0086691F" w:rsidP="003E6E0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10489B40" w14:textId="77777777" w:rsidR="0086691F" w:rsidRDefault="0086691F" w:rsidP="003E6E0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4C78A963" w14:textId="77777777" w:rsidR="0086691F" w:rsidRPr="003E6E02" w:rsidRDefault="0086691F" w:rsidP="003E6E0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E6E02">
        <w:rPr>
          <w:rFonts w:ascii="Times New Roman" w:hAnsi="Times New Roman" w:cs="Times New Roman"/>
          <w:iCs/>
          <w:sz w:val="24"/>
          <w:szCs w:val="24"/>
        </w:rPr>
        <w:t>Направленность (профиль) / специализация</w:t>
      </w:r>
    </w:p>
    <w:p w14:paraId="46EA26AE" w14:textId="77777777" w:rsidR="003E6E02" w:rsidRDefault="003E6E02" w:rsidP="003E6E0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4C070B36" w14:textId="7543D909" w:rsidR="0086691F" w:rsidRPr="003E6E02" w:rsidRDefault="0086691F" w:rsidP="003E6E0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3E6E02">
        <w:rPr>
          <w:rFonts w:ascii="Times New Roman" w:hAnsi="Times New Roman"/>
          <w:b/>
          <w:bCs/>
          <w:sz w:val="28"/>
          <w:szCs w:val="28"/>
          <w:u w:val="single"/>
        </w:rPr>
        <w:t>Магистральный транспорт</w:t>
      </w:r>
    </w:p>
    <w:p w14:paraId="45460510" w14:textId="77777777" w:rsidR="0086691F" w:rsidRDefault="0086691F" w:rsidP="003E6E0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2A3D069D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23379AC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BCF7DA6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2140BB2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6117396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268C1A79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7E04F00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34391F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425CF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F5FD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0141A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40E0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E84B7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A33DD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882A6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CEE42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14151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7B156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F049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44CCF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793F1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74F5F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0DFF6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0C862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83A80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D1621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4ADF4D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968AB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5441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5C26B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45E81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E66BC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C0FFC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20D99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4787E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36CA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F4C92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D49D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AB36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4DCCA9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B12FD6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884E05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C9E2B8D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AF99125" w14:textId="77777777" w:rsidR="0086691F" w:rsidRDefault="0086691F" w:rsidP="0086691F">
      <w:pPr>
        <w:pStyle w:val="s1"/>
        <w:spacing w:before="0" w:beforeAutospacing="0" w:after="0" w:afterAutospacing="0" w:line="276" w:lineRule="auto"/>
        <w:ind w:firstLine="709"/>
        <w:jc w:val="both"/>
      </w:pPr>
      <w:r>
        <w:t>Формы государственной итоговой аттестации:</w:t>
      </w:r>
    </w:p>
    <w:p w14:paraId="634218DF" w14:textId="77777777" w:rsidR="0086691F" w:rsidRDefault="0086691F" w:rsidP="0086691F">
      <w:pPr>
        <w:pStyle w:val="s1"/>
        <w:spacing w:before="0" w:beforeAutospacing="0" w:after="0" w:afterAutospacing="0" w:line="276" w:lineRule="auto"/>
        <w:ind w:firstLine="709"/>
        <w:jc w:val="both"/>
      </w:pPr>
      <w:r>
        <w:t>Защита выпускной квалификационной работы с оценкой – 10 семестр ОФО/6 курс ЗФО</w:t>
      </w:r>
    </w:p>
    <w:p w14:paraId="79C11A72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02075CA" w14:textId="77777777" w:rsidR="0086691F" w:rsidRDefault="0086691F" w:rsidP="0086691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государственной итоговой аттестации:</w:t>
      </w:r>
    </w:p>
    <w:p w14:paraId="785368EC" w14:textId="77777777" w:rsidR="0086691F" w:rsidRDefault="0086691F" w:rsidP="0086691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42"/>
        <w:gridCol w:w="9747"/>
      </w:tblGrid>
      <w:tr w:rsidR="008276A2" w14:paraId="401F963E" w14:textId="77777777" w:rsidTr="008276A2">
        <w:tc>
          <w:tcPr>
            <w:tcW w:w="1242" w:type="dxa"/>
            <w:vAlign w:val="center"/>
          </w:tcPr>
          <w:p w14:paraId="32ED1BD3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УК-1</w:t>
            </w:r>
          </w:p>
        </w:tc>
        <w:tc>
          <w:tcPr>
            <w:tcW w:w="9747" w:type="dxa"/>
            <w:vAlign w:val="center"/>
          </w:tcPr>
          <w:p w14:paraId="4D5139B4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  <w:tr w:rsidR="008276A2" w14:paraId="2E9892AC" w14:textId="77777777" w:rsidTr="008276A2">
        <w:tc>
          <w:tcPr>
            <w:tcW w:w="1242" w:type="dxa"/>
            <w:vAlign w:val="center"/>
          </w:tcPr>
          <w:p w14:paraId="16D398ED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УК-1.1</w:t>
            </w:r>
          </w:p>
        </w:tc>
        <w:tc>
          <w:tcPr>
            <w:tcW w:w="9747" w:type="dxa"/>
            <w:vAlign w:val="center"/>
          </w:tcPr>
          <w:p w14:paraId="4E9E6BC0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8276A2" w14:paraId="4066A2E4" w14:textId="77777777" w:rsidTr="008276A2">
        <w:tc>
          <w:tcPr>
            <w:tcW w:w="1242" w:type="dxa"/>
            <w:vAlign w:val="center"/>
          </w:tcPr>
          <w:p w14:paraId="2E3F95DF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УК-1.2</w:t>
            </w:r>
          </w:p>
        </w:tc>
        <w:tc>
          <w:tcPr>
            <w:tcW w:w="9747" w:type="dxa"/>
            <w:vAlign w:val="center"/>
          </w:tcPr>
          <w:p w14:paraId="58654721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Воспринимает, анализирует информацию и данные, строит логические умозаключения на основе системного подхода, в том числе с использованием цифровых инструментов</w:t>
            </w:r>
          </w:p>
        </w:tc>
      </w:tr>
      <w:tr w:rsidR="008276A2" w14:paraId="11BE3E64" w14:textId="77777777" w:rsidTr="008276A2">
        <w:tc>
          <w:tcPr>
            <w:tcW w:w="1242" w:type="dxa"/>
            <w:vAlign w:val="center"/>
          </w:tcPr>
          <w:p w14:paraId="3C83DFDE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УК-1.3</w:t>
            </w:r>
          </w:p>
        </w:tc>
        <w:tc>
          <w:tcPr>
            <w:tcW w:w="9747" w:type="dxa"/>
            <w:vAlign w:val="center"/>
          </w:tcPr>
          <w:p w14:paraId="2A3015BA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Вырабатывает стратегию действий для решения прикладных задач, используя технологии искусственного интеллекта</w:t>
            </w:r>
          </w:p>
        </w:tc>
      </w:tr>
      <w:tr w:rsidR="008276A2" w14:paraId="0494DBD2" w14:textId="77777777" w:rsidTr="008276A2">
        <w:tc>
          <w:tcPr>
            <w:tcW w:w="1242" w:type="dxa"/>
            <w:vAlign w:val="center"/>
          </w:tcPr>
          <w:p w14:paraId="4A6C302F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УК-2</w:t>
            </w:r>
          </w:p>
        </w:tc>
        <w:tc>
          <w:tcPr>
            <w:tcW w:w="9747" w:type="dxa"/>
            <w:vAlign w:val="center"/>
          </w:tcPr>
          <w:p w14:paraId="33815B35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управлять проектом на всех этапах его жизненного цикла</w:t>
            </w:r>
          </w:p>
        </w:tc>
      </w:tr>
      <w:tr w:rsidR="008276A2" w14:paraId="651B72BB" w14:textId="77777777" w:rsidTr="008276A2">
        <w:tc>
          <w:tcPr>
            <w:tcW w:w="1242" w:type="dxa"/>
            <w:vAlign w:val="center"/>
          </w:tcPr>
          <w:p w14:paraId="5DC1B96A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УК-2.1</w:t>
            </w:r>
          </w:p>
        </w:tc>
        <w:tc>
          <w:tcPr>
            <w:tcW w:w="9747" w:type="dxa"/>
            <w:vAlign w:val="center"/>
          </w:tcPr>
          <w:p w14:paraId="6BF30533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8276A2" w14:paraId="7B2B8207" w14:textId="77777777" w:rsidTr="008276A2">
        <w:tc>
          <w:tcPr>
            <w:tcW w:w="1242" w:type="dxa"/>
            <w:vAlign w:val="center"/>
          </w:tcPr>
          <w:p w14:paraId="690D5DDA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УК-2.2</w:t>
            </w:r>
          </w:p>
        </w:tc>
        <w:tc>
          <w:tcPr>
            <w:tcW w:w="9747" w:type="dxa"/>
            <w:vAlign w:val="center"/>
          </w:tcPr>
          <w:p w14:paraId="40D65FF1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</w:tr>
      <w:tr w:rsidR="008276A2" w14:paraId="1678B43D" w14:textId="77777777" w:rsidTr="008276A2">
        <w:trPr>
          <w:trHeight w:val="184"/>
        </w:trPr>
        <w:tc>
          <w:tcPr>
            <w:tcW w:w="1242" w:type="dxa"/>
            <w:vAlign w:val="center"/>
          </w:tcPr>
          <w:p w14:paraId="4F2852CF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УК-3</w:t>
            </w:r>
          </w:p>
        </w:tc>
        <w:tc>
          <w:tcPr>
            <w:tcW w:w="9747" w:type="dxa"/>
            <w:vAlign w:val="center"/>
          </w:tcPr>
          <w:p w14:paraId="58FDAA3C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</w:tr>
      <w:tr w:rsidR="008276A2" w14:paraId="56BBCBC4" w14:textId="77777777" w:rsidTr="008276A2">
        <w:tc>
          <w:tcPr>
            <w:tcW w:w="1242" w:type="dxa"/>
            <w:vAlign w:val="center"/>
          </w:tcPr>
          <w:p w14:paraId="2FA745FA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УК-3.1</w:t>
            </w:r>
          </w:p>
        </w:tc>
        <w:tc>
          <w:tcPr>
            <w:tcW w:w="9747" w:type="dxa"/>
            <w:vAlign w:val="center"/>
          </w:tcPr>
          <w:p w14:paraId="3F345C0A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Организует и руководит работой команды в цифровой среде</w:t>
            </w:r>
          </w:p>
        </w:tc>
      </w:tr>
      <w:tr w:rsidR="008276A2" w14:paraId="3DE3F012" w14:textId="77777777" w:rsidTr="008276A2">
        <w:tc>
          <w:tcPr>
            <w:tcW w:w="1242" w:type="dxa"/>
            <w:vAlign w:val="center"/>
          </w:tcPr>
          <w:p w14:paraId="7D84F9C3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УК-3.2</w:t>
            </w:r>
          </w:p>
        </w:tc>
        <w:tc>
          <w:tcPr>
            <w:tcW w:w="9747" w:type="dxa"/>
            <w:vAlign w:val="center"/>
          </w:tcPr>
          <w:p w14:paraId="716EACB1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</w:tr>
      <w:tr w:rsidR="008276A2" w14:paraId="0CDA6822" w14:textId="77777777" w:rsidTr="008276A2">
        <w:tc>
          <w:tcPr>
            <w:tcW w:w="1242" w:type="dxa"/>
            <w:vAlign w:val="center"/>
          </w:tcPr>
          <w:p w14:paraId="6C7DC06C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УК-4</w:t>
            </w:r>
          </w:p>
        </w:tc>
        <w:tc>
          <w:tcPr>
            <w:tcW w:w="9747" w:type="dxa"/>
            <w:vAlign w:val="center"/>
          </w:tcPr>
          <w:p w14:paraId="2F4BDFEE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применять современные коммуникативные технологии, в том числе на иностранном(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ых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) языке(ах), для академического и профессионального взаимодействия</w:t>
            </w:r>
          </w:p>
        </w:tc>
      </w:tr>
      <w:tr w:rsidR="008276A2" w14:paraId="149AB3C2" w14:textId="77777777" w:rsidTr="008276A2">
        <w:tc>
          <w:tcPr>
            <w:tcW w:w="1242" w:type="dxa"/>
            <w:vAlign w:val="center"/>
          </w:tcPr>
          <w:p w14:paraId="31D99C72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УК-4.1</w:t>
            </w:r>
          </w:p>
        </w:tc>
        <w:tc>
          <w:tcPr>
            <w:tcW w:w="9747" w:type="dxa"/>
            <w:vAlign w:val="center"/>
          </w:tcPr>
          <w:p w14:paraId="04538ED2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Применяет современные коммуникативные технологии для академического и профессионального взаимодействия в цифровой среде</w:t>
            </w:r>
          </w:p>
        </w:tc>
      </w:tr>
      <w:tr w:rsidR="008276A2" w14:paraId="20618E83" w14:textId="77777777" w:rsidTr="008276A2">
        <w:tc>
          <w:tcPr>
            <w:tcW w:w="1242" w:type="dxa"/>
            <w:vAlign w:val="center"/>
          </w:tcPr>
          <w:p w14:paraId="0DEEC610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УК-4.2</w:t>
            </w:r>
          </w:p>
        </w:tc>
        <w:tc>
          <w:tcPr>
            <w:tcW w:w="9747" w:type="dxa"/>
            <w:vAlign w:val="center"/>
          </w:tcPr>
          <w:p w14:paraId="1C310A37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Отбирает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</w:t>
            </w:r>
          </w:p>
        </w:tc>
      </w:tr>
      <w:tr w:rsidR="008276A2" w14:paraId="5F0AD780" w14:textId="77777777" w:rsidTr="008276A2">
        <w:tc>
          <w:tcPr>
            <w:tcW w:w="1242" w:type="dxa"/>
            <w:vAlign w:val="center"/>
          </w:tcPr>
          <w:p w14:paraId="59A509B6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УК-4.3</w:t>
            </w:r>
          </w:p>
        </w:tc>
        <w:tc>
          <w:tcPr>
            <w:tcW w:w="9747" w:type="dxa"/>
            <w:vAlign w:val="center"/>
          </w:tcPr>
          <w:p w14:paraId="2B7267F4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Применяет современные коммуникативные технологии для академического и профессионального взаимодействия на иностранном(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ых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>) языке(ах)</w:t>
            </w:r>
          </w:p>
        </w:tc>
      </w:tr>
      <w:tr w:rsidR="008276A2" w14:paraId="3998F47A" w14:textId="77777777" w:rsidTr="008276A2">
        <w:tc>
          <w:tcPr>
            <w:tcW w:w="1242" w:type="dxa"/>
            <w:vAlign w:val="center"/>
          </w:tcPr>
          <w:p w14:paraId="3DFA3DDD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УК-5</w:t>
            </w:r>
          </w:p>
        </w:tc>
        <w:tc>
          <w:tcPr>
            <w:tcW w:w="9747" w:type="dxa"/>
            <w:vAlign w:val="center"/>
          </w:tcPr>
          <w:p w14:paraId="4424247F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</w:tr>
      <w:tr w:rsidR="008276A2" w14:paraId="296D156E" w14:textId="77777777" w:rsidTr="008276A2">
        <w:tc>
          <w:tcPr>
            <w:tcW w:w="1242" w:type="dxa"/>
            <w:vAlign w:val="center"/>
          </w:tcPr>
          <w:p w14:paraId="3BE7CC14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УК-5.1</w:t>
            </w:r>
          </w:p>
        </w:tc>
        <w:tc>
          <w:tcPr>
            <w:tcW w:w="9747" w:type="dxa"/>
            <w:vAlign w:val="center"/>
          </w:tcPr>
          <w:p w14:paraId="468CFA59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</w:tr>
      <w:tr w:rsidR="008276A2" w14:paraId="78E12A91" w14:textId="77777777" w:rsidTr="008276A2">
        <w:tc>
          <w:tcPr>
            <w:tcW w:w="1242" w:type="dxa"/>
            <w:vAlign w:val="center"/>
          </w:tcPr>
          <w:p w14:paraId="58DBE26B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УК-5.2</w:t>
            </w:r>
          </w:p>
        </w:tc>
        <w:tc>
          <w:tcPr>
            <w:tcW w:w="9747" w:type="dxa"/>
            <w:vAlign w:val="center"/>
          </w:tcPr>
          <w:p w14:paraId="068A0B53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Выявляет современные тенденции исторического развития России с учетом геополитической обстановки</w:t>
            </w:r>
          </w:p>
        </w:tc>
      </w:tr>
      <w:tr w:rsidR="008276A2" w14:paraId="09ECE651" w14:textId="77777777" w:rsidTr="008276A2">
        <w:tc>
          <w:tcPr>
            <w:tcW w:w="1242" w:type="dxa"/>
            <w:vAlign w:val="center"/>
          </w:tcPr>
          <w:p w14:paraId="712AFE73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УК-5.3</w:t>
            </w:r>
          </w:p>
        </w:tc>
        <w:tc>
          <w:tcPr>
            <w:tcW w:w="9747" w:type="dxa"/>
            <w:vAlign w:val="center"/>
          </w:tcPr>
          <w:p w14:paraId="197072B2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Использует историческое наследие и традиции транспортной отрасли в процессе социокультурного и профессионального общения</w:t>
            </w:r>
          </w:p>
        </w:tc>
      </w:tr>
      <w:tr w:rsidR="008276A2" w14:paraId="297B1A8C" w14:textId="77777777" w:rsidTr="008276A2">
        <w:tc>
          <w:tcPr>
            <w:tcW w:w="1242" w:type="dxa"/>
            <w:vAlign w:val="center"/>
          </w:tcPr>
          <w:p w14:paraId="604C681F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УК-5.4</w:t>
            </w:r>
          </w:p>
        </w:tc>
        <w:tc>
          <w:tcPr>
            <w:tcW w:w="9747" w:type="dxa"/>
            <w:vAlign w:val="center"/>
          </w:tcPr>
          <w:p w14:paraId="6E435E07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Выстраивает социальное и профессиональное взаимодействие с учетом особенностей основных форм научного и религиозного сознания, деловой и общей культуры представителей различных социальных групп, этносов и конфессий</w:t>
            </w:r>
          </w:p>
        </w:tc>
      </w:tr>
      <w:tr w:rsidR="008276A2" w14:paraId="035E3FFE" w14:textId="77777777" w:rsidTr="008276A2">
        <w:tc>
          <w:tcPr>
            <w:tcW w:w="1242" w:type="dxa"/>
            <w:vAlign w:val="center"/>
          </w:tcPr>
          <w:p w14:paraId="72B624D4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УК-6</w:t>
            </w:r>
          </w:p>
        </w:tc>
        <w:tc>
          <w:tcPr>
            <w:tcW w:w="9747" w:type="dxa"/>
            <w:vAlign w:val="center"/>
          </w:tcPr>
          <w:p w14:paraId="50AFCD27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</w:t>
            </w:r>
          </w:p>
        </w:tc>
      </w:tr>
      <w:tr w:rsidR="008276A2" w14:paraId="1EBB5B6B" w14:textId="77777777" w:rsidTr="008276A2">
        <w:tc>
          <w:tcPr>
            <w:tcW w:w="1242" w:type="dxa"/>
            <w:vAlign w:val="center"/>
          </w:tcPr>
          <w:p w14:paraId="51C99930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УК-6.1</w:t>
            </w:r>
          </w:p>
        </w:tc>
        <w:tc>
          <w:tcPr>
            <w:tcW w:w="9747" w:type="dxa"/>
            <w:vAlign w:val="center"/>
          </w:tcPr>
          <w:p w14:paraId="3E069CD5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</w:tr>
      <w:tr w:rsidR="008276A2" w14:paraId="11B306B1" w14:textId="77777777" w:rsidTr="008276A2">
        <w:tc>
          <w:tcPr>
            <w:tcW w:w="1242" w:type="dxa"/>
            <w:vAlign w:val="center"/>
          </w:tcPr>
          <w:p w14:paraId="14AEC8A7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УК-6.2</w:t>
            </w:r>
          </w:p>
        </w:tc>
        <w:tc>
          <w:tcPr>
            <w:tcW w:w="9747" w:type="dxa"/>
            <w:vAlign w:val="center"/>
          </w:tcPr>
          <w:p w14:paraId="10546BAA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Определяет способы и средства саморазвития с использованием цифровых инструментов</w:t>
            </w:r>
          </w:p>
        </w:tc>
      </w:tr>
      <w:tr w:rsidR="008276A2" w14:paraId="01A029C5" w14:textId="77777777" w:rsidTr="008276A2">
        <w:tc>
          <w:tcPr>
            <w:tcW w:w="1242" w:type="dxa"/>
            <w:vAlign w:val="center"/>
          </w:tcPr>
          <w:p w14:paraId="1C14750B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УК-7</w:t>
            </w:r>
          </w:p>
        </w:tc>
        <w:tc>
          <w:tcPr>
            <w:tcW w:w="9747" w:type="dxa"/>
            <w:vAlign w:val="center"/>
          </w:tcPr>
          <w:p w14:paraId="57DAD813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</w:tr>
      <w:tr w:rsidR="008276A2" w14:paraId="776C7A36" w14:textId="77777777" w:rsidTr="008276A2">
        <w:tc>
          <w:tcPr>
            <w:tcW w:w="1242" w:type="dxa"/>
            <w:vAlign w:val="center"/>
          </w:tcPr>
          <w:p w14:paraId="786F2E60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УК-7.1</w:t>
            </w:r>
          </w:p>
        </w:tc>
        <w:tc>
          <w:tcPr>
            <w:tcW w:w="9747" w:type="dxa"/>
            <w:vAlign w:val="center"/>
          </w:tcPr>
          <w:p w14:paraId="5C53017A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Выбирает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здоровьесберегающие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технологии для поддержания здорового образа жизни с учетом физиологических особенностей организма</w:t>
            </w:r>
          </w:p>
        </w:tc>
      </w:tr>
      <w:tr w:rsidR="008276A2" w14:paraId="4FC21205" w14:textId="77777777" w:rsidTr="008276A2">
        <w:tc>
          <w:tcPr>
            <w:tcW w:w="1242" w:type="dxa"/>
            <w:vAlign w:val="center"/>
          </w:tcPr>
          <w:p w14:paraId="1799621B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УК-7.2</w:t>
            </w:r>
          </w:p>
        </w:tc>
        <w:tc>
          <w:tcPr>
            <w:tcW w:w="9747" w:type="dxa"/>
            <w:vAlign w:val="center"/>
          </w:tcPr>
          <w:p w14:paraId="72555C47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Выбирает способы оценки и контроля уровня физического развития, физической и профессионально-прикладной подготовленности, показателей работоспособности и здоровья</w:t>
            </w:r>
          </w:p>
        </w:tc>
      </w:tr>
      <w:tr w:rsidR="008276A2" w14:paraId="5A3D0CD6" w14:textId="77777777" w:rsidTr="008276A2">
        <w:tc>
          <w:tcPr>
            <w:tcW w:w="1242" w:type="dxa"/>
            <w:vAlign w:val="center"/>
          </w:tcPr>
          <w:p w14:paraId="633A17F7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УК-7.3</w:t>
            </w:r>
          </w:p>
        </w:tc>
        <w:tc>
          <w:tcPr>
            <w:tcW w:w="9747" w:type="dxa"/>
            <w:vAlign w:val="center"/>
          </w:tcPr>
          <w:p w14:paraId="46B649E1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Соблюдает нормы здорового образа жизни, поддерживает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</w:tr>
      <w:tr w:rsidR="008276A2" w14:paraId="323D9235" w14:textId="77777777" w:rsidTr="008276A2">
        <w:tc>
          <w:tcPr>
            <w:tcW w:w="1242" w:type="dxa"/>
            <w:vAlign w:val="center"/>
          </w:tcPr>
          <w:p w14:paraId="73224E3F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УК-8</w:t>
            </w:r>
          </w:p>
        </w:tc>
        <w:tc>
          <w:tcPr>
            <w:tcW w:w="9747" w:type="dxa"/>
            <w:vAlign w:val="center"/>
          </w:tcPr>
          <w:p w14:paraId="0620C54B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</w:tr>
      <w:tr w:rsidR="008276A2" w14:paraId="4BC938E6" w14:textId="77777777" w:rsidTr="008276A2">
        <w:tc>
          <w:tcPr>
            <w:tcW w:w="1242" w:type="dxa"/>
            <w:vAlign w:val="center"/>
          </w:tcPr>
          <w:p w14:paraId="7F1ECB6C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УК-8.1</w:t>
            </w:r>
          </w:p>
        </w:tc>
        <w:tc>
          <w:tcPr>
            <w:tcW w:w="9747" w:type="dxa"/>
            <w:vAlign w:val="center"/>
          </w:tcPr>
          <w:p w14:paraId="5B6EFC13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8276A2" w14:paraId="27797580" w14:textId="77777777" w:rsidTr="008276A2">
        <w:tc>
          <w:tcPr>
            <w:tcW w:w="1242" w:type="dxa"/>
            <w:vAlign w:val="center"/>
          </w:tcPr>
          <w:p w14:paraId="01989AC9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УК-8.2</w:t>
            </w:r>
          </w:p>
        </w:tc>
        <w:tc>
          <w:tcPr>
            <w:tcW w:w="9747" w:type="dxa"/>
            <w:vAlign w:val="center"/>
          </w:tcPr>
          <w:p w14:paraId="5676D295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</w:tr>
      <w:tr w:rsidR="008276A2" w14:paraId="7DED4618" w14:textId="77777777" w:rsidTr="008276A2">
        <w:tc>
          <w:tcPr>
            <w:tcW w:w="1242" w:type="dxa"/>
            <w:vAlign w:val="center"/>
          </w:tcPr>
          <w:p w14:paraId="799D667F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УК-8.3</w:t>
            </w:r>
          </w:p>
        </w:tc>
        <w:tc>
          <w:tcPr>
            <w:tcW w:w="9747" w:type="dxa"/>
            <w:vAlign w:val="center"/>
          </w:tcPr>
          <w:p w14:paraId="2671FC6A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Планирует мероприятия по организации безопасных условий труда на предприятии</w:t>
            </w:r>
          </w:p>
        </w:tc>
      </w:tr>
      <w:tr w:rsidR="008276A2" w14:paraId="16BEC742" w14:textId="77777777" w:rsidTr="008276A2">
        <w:tc>
          <w:tcPr>
            <w:tcW w:w="1242" w:type="dxa"/>
            <w:vAlign w:val="center"/>
          </w:tcPr>
          <w:p w14:paraId="12A713E3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УК-9</w:t>
            </w:r>
          </w:p>
        </w:tc>
        <w:tc>
          <w:tcPr>
            <w:tcW w:w="9747" w:type="dxa"/>
            <w:vAlign w:val="center"/>
          </w:tcPr>
          <w:p w14:paraId="2EB2A709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</w:tr>
      <w:tr w:rsidR="008276A2" w14:paraId="5895E44D" w14:textId="77777777" w:rsidTr="008276A2">
        <w:tc>
          <w:tcPr>
            <w:tcW w:w="1242" w:type="dxa"/>
            <w:vAlign w:val="center"/>
          </w:tcPr>
          <w:p w14:paraId="2FEEF14A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УК-9.1</w:t>
            </w:r>
          </w:p>
        </w:tc>
        <w:tc>
          <w:tcPr>
            <w:tcW w:w="9747" w:type="dxa"/>
            <w:vAlign w:val="center"/>
          </w:tcPr>
          <w:p w14:paraId="7CAB7434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Анализирует и критически оценивает информацию, необходимую для принятия обоснованных экономических решений</w:t>
            </w:r>
          </w:p>
        </w:tc>
      </w:tr>
      <w:tr w:rsidR="008276A2" w14:paraId="7806F3C2" w14:textId="77777777" w:rsidTr="008276A2">
        <w:tc>
          <w:tcPr>
            <w:tcW w:w="1242" w:type="dxa"/>
            <w:vAlign w:val="center"/>
          </w:tcPr>
          <w:p w14:paraId="09645018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УК-9.2</w:t>
            </w:r>
          </w:p>
        </w:tc>
        <w:tc>
          <w:tcPr>
            <w:tcW w:w="9747" w:type="dxa"/>
            <w:vAlign w:val="center"/>
          </w:tcPr>
          <w:p w14:paraId="68614E55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</w:tr>
      <w:tr w:rsidR="008276A2" w14:paraId="08ED0E42" w14:textId="77777777" w:rsidTr="008276A2">
        <w:tc>
          <w:tcPr>
            <w:tcW w:w="1242" w:type="dxa"/>
            <w:vAlign w:val="center"/>
          </w:tcPr>
          <w:p w14:paraId="3DC2545C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УК-10</w:t>
            </w:r>
          </w:p>
        </w:tc>
        <w:tc>
          <w:tcPr>
            <w:tcW w:w="9747" w:type="dxa"/>
            <w:vAlign w:val="center"/>
          </w:tcPr>
          <w:p w14:paraId="632B2310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</w:tr>
      <w:tr w:rsidR="008276A2" w14:paraId="520C34BC" w14:textId="77777777" w:rsidTr="008276A2">
        <w:tc>
          <w:tcPr>
            <w:tcW w:w="1242" w:type="dxa"/>
            <w:vAlign w:val="center"/>
          </w:tcPr>
          <w:p w14:paraId="0948AD9B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УК-10.1</w:t>
            </w:r>
          </w:p>
        </w:tc>
        <w:tc>
          <w:tcPr>
            <w:tcW w:w="9747" w:type="dxa"/>
            <w:vAlign w:val="center"/>
          </w:tcPr>
          <w:p w14:paraId="4438CC8E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Раскрывает механизм проявления коррупционного поведения и определяет способы противодействия ему в профессиональной деятельности</w:t>
            </w:r>
          </w:p>
        </w:tc>
      </w:tr>
      <w:tr w:rsidR="008276A2" w14:paraId="3EAA3F35" w14:textId="77777777" w:rsidTr="008276A2">
        <w:tc>
          <w:tcPr>
            <w:tcW w:w="1242" w:type="dxa"/>
            <w:vAlign w:val="center"/>
          </w:tcPr>
          <w:p w14:paraId="394FDF46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УК-10.2</w:t>
            </w:r>
          </w:p>
        </w:tc>
        <w:tc>
          <w:tcPr>
            <w:tcW w:w="9747" w:type="dxa"/>
            <w:vAlign w:val="center"/>
          </w:tcPr>
          <w:p w14:paraId="48354524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Обосновывает правовыми средствами свою гражданскую позицию в отношении терроризма и экстремизма и применяет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lastRenderedPageBreak/>
              <w:t>способы противодействия им в профессиональной сфере</w:t>
            </w:r>
          </w:p>
        </w:tc>
      </w:tr>
      <w:tr w:rsidR="008276A2" w14:paraId="212785FA" w14:textId="77777777" w:rsidTr="008276A2">
        <w:tc>
          <w:tcPr>
            <w:tcW w:w="1242" w:type="dxa"/>
            <w:vAlign w:val="center"/>
          </w:tcPr>
          <w:p w14:paraId="2447B8E2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lastRenderedPageBreak/>
              <w:t>ОПК-1</w:t>
            </w:r>
          </w:p>
        </w:tc>
        <w:tc>
          <w:tcPr>
            <w:tcW w:w="9747" w:type="dxa"/>
            <w:vAlign w:val="center"/>
          </w:tcPr>
          <w:p w14:paraId="6E8C8DC4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</w:tr>
      <w:tr w:rsidR="008276A2" w14:paraId="2BADCDA5" w14:textId="77777777" w:rsidTr="008276A2">
        <w:tc>
          <w:tcPr>
            <w:tcW w:w="1242" w:type="dxa"/>
            <w:vAlign w:val="center"/>
          </w:tcPr>
          <w:p w14:paraId="044B7F59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ОПК-1.1</w:t>
            </w:r>
          </w:p>
        </w:tc>
        <w:tc>
          <w:tcPr>
            <w:tcW w:w="9747" w:type="dxa"/>
            <w:vAlign w:val="center"/>
          </w:tcPr>
          <w:p w14:paraId="5F611D4C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Применяет методы высшей математики для решения задач профессиональной деятельности</w:t>
            </w:r>
          </w:p>
        </w:tc>
      </w:tr>
      <w:tr w:rsidR="008276A2" w14:paraId="25030750" w14:textId="77777777" w:rsidTr="008276A2">
        <w:tc>
          <w:tcPr>
            <w:tcW w:w="1242" w:type="dxa"/>
            <w:vAlign w:val="center"/>
          </w:tcPr>
          <w:p w14:paraId="45B6EF09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ОПК-1.2</w:t>
            </w:r>
          </w:p>
        </w:tc>
        <w:tc>
          <w:tcPr>
            <w:tcW w:w="9747" w:type="dxa"/>
            <w:vAlign w:val="center"/>
          </w:tcPr>
          <w:p w14:paraId="15FCF9AC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Применяет основные понятия и законы естественных наук для решения предметно-профильных задач</w:t>
            </w:r>
          </w:p>
        </w:tc>
      </w:tr>
      <w:tr w:rsidR="008276A2" w14:paraId="068FE84F" w14:textId="77777777" w:rsidTr="008276A2">
        <w:tc>
          <w:tcPr>
            <w:tcW w:w="1242" w:type="dxa"/>
            <w:vAlign w:val="center"/>
          </w:tcPr>
          <w:p w14:paraId="003C5B03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ОПК-1.3</w:t>
            </w:r>
          </w:p>
        </w:tc>
        <w:tc>
          <w:tcPr>
            <w:tcW w:w="9747" w:type="dxa"/>
            <w:vAlign w:val="center"/>
          </w:tcPr>
          <w:p w14:paraId="267C387D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Применяет естественнонаучные методы теоретического и экспериментального исследования объектов, процессов, явлений; проводит эксперименты по заданной методике и анализирует результаты</w:t>
            </w:r>
          </w:p>
        </w:tc>
      </w:tr>
      <w:tr w:rsidR="008276A2" w14:paraId="4F399B79" w14:textId="77777777" w:rsidTr="008276A2">
        <w:tc>
          <w:tcPr>
            <w:tcW w:w="1242" w:type="dxa"/>
            <w:vAlign w:val="center"/>
          </w:tcPr>
          <w:p w14:paraId="59CFD8D8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ОПК-1.4</w:t>
            </w:r>
          </w:p>
        </w:tc>
        <w:tc>
          <w:tcPr>
            <w:tcW w:w="9747" w:type="dxa"/>
            <w:vAlign w:val="center"/>
          </w:tcPr>
          <w:p w14:paraId="15BEAE83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</w:tr>
      <w:tr w:rsidR="008276A2" w14:paraId="143DD757" w14:textId="77777777" w:rsidTr="008276A2">
        <w:tc>
          <w:tcPr>
            <w:tcW w:w="1242" w:type="dxa"/>
            <w:vAlign w:val="center"/>
          </w:tcPr>
          <w:p w14:paraId="700E6086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ОПК-1.5</w:t>
            </w:r>
          </w:p>
        </w:tc>
        <w:tc>
          <w:tcPr>
            <w:tcW w:w="9747" w:type="dxa"/>
            <w:vAlign w:val="center"/>
          </w:tcPr>
          <w:p w14:paraId="7299E046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Применяет для решения экологических проблем инженерные методы и современные научные знания о проектах и конструкциях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  <w:tr w:rsidR="008276A2" w14:paraId="2E4B38A0" w14:textId="77777777" w:rsidTr="008276A2">
        <w:tc>
          <w:tcPr>
            <w:tcW w:w="1242" w:type="dxa"/>
            <w:vAlign w:val="center"/>
          </w:tcPr>
          <w:p w14:paraId="237AEC77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ОПК-1.6</w:t>
            </w:r>
          </w:p>
        </w:tc>
        <w:tc>
          <w:tcPr>
            <w:tcW w:w="9747" w:type="dxa"/>
            <w:vAlign w:val="center"/>
          </w:tcPr>
          <w:p w14:paraId="3DCE4C20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Выполняет базовые измерения при инженерно-геодезических изысканиях для проектирования транспортных объектов</w:t>
            </w:r>
          </w:p>
        </w:tc>
      </w:tr>
      <w:tr w:rsidR="008276A2" w14:paraId="0CB28300" w14:textId="77777777" w:rsidTr="008276A2">
        <w:tc>
          <w:tcPr>
            <w:tcW w:w="1242" w:type="dxa"/>
            <w:vAlign w:val="center"/>
          </w:tcPr>
          <w:p w14:paraId="16C8132A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ОПК-2</w:t>
            </w:r>
          </w:p>
        </w:tc>
        <w:tc>
          <w:tcPr>
            <w:tcW w:w="9747" w:type="dxa"/>
            <w:vAlign w:val="center"/>
          </w:tcPr>
          <w:p w14:paraId="1493FF36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</w:tr>
      <w:tr w:rsidR="008276A2" w14:paraId="719F8AA3" w14:textId="77777777" w:rsidTr="008276A2">
        <w:tc>
          <w:tcPr>
            <w:tcW w:w="1242" w:type="dxa"/>
            <w:vAlign w:val="center"/>
          </w:tcPr>
          <w:p w14:paraId="37585C4F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ОПК-2.1</w:t>
            </w:r>
          </w:p>
        </w:tc>
        <w:tc>
          <w:tcPr>
            <w:tcW w:w="9747" w:type="dxa"/>
            <w:vAlign w:val="center"/>
          </w:tcPr>
          <w:p w14:paraId="53DA1D36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Определяет способы решения стандартных задач на основе принципов работы современных информационных технологий</w:t>
            </w:r>
          </w:p>
        </w:tc>
      </w:tr>
      <w:tr w:rsidR="008276A2" w14:paraId="58CE736C" w14:textId="77777777" w:rsidTr="008276A2">
        <w:tc>
          <w:tcPr>
            <w:tcW w:w="1242" w:type="dxa"/>
            <w:vAlign w:val="center"/>
          </w:tcPr>
          <w:p w14:paraId="1096903F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ОПК-2.2</w:t>
            </w:r>
          </w:p>
        </w:tc>
        <w:tc>
          <w:tcPr>
            <w:tcW w:w="9747" w:type="dxa"/>
            <w:vAlign w:val="center"/>
          </w:tcPr>
          <w:p w14:paraId="7B286C44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Использует современные информационные технологии для решения задач профессиональной деятельности</w:t>
            </w:r>
          </w:p>
        </w:tc>
      </w:tr>
      <w:tr w:rsidR="008276A2" w14:paraId="75FEB18E" w14:textId="77777777" w:rsidTr="008276A2">
        <w:tc>
          <w:tcPr>
            <w:tcW w:w="1242" w:type="dxa"/>
            <w:vAlign w:val="center"/>
          </w:tcPr>
          <w:p w14:paraId="032EE6DB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ОПК-3</w:t>
            </w:r>
          </w:p>
        </w:tc>
        <w:tc>
          <w:tcPr>
            <w:tcW w:w="9747" w:type="dxa"/>
            <w:vAlign w:val="center"/>
          </w:tcPr>
          <w:p w14:paraId="395B1343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принимать решения в области профессиональной деятельности, применяя нормативную правовую базу, теоретические основы и опыт производства и эксплуатации транспорта</w:t>
            </w:r>
          </w:p>
        </w:tc>
      </w:tr>
      <w:tr w:rsidR="008276A2" w14:paraId="284DDA75" w14:textId="77777777" w:rsidTr="008276A2">
        <w:tc>
          <w:tcPr>
            <w:tcW w:w="1242" w:type="dxa"/>
            <w:vAlign w:val="center"/>
          </w:tcPr>
          <w:p w14:paraId="46EE789D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ОПК-3.1</w:t>
            </w:r>
          </w:p>
        </w:tc>
        <w:tc>
          <w:tcPr>
            <w:tcW w:w="9747" w:type="dxa"/>
            <w:vAlign w:val="center"/>
          </w:tcPr>
          <w:p w14:paraId="45960BC2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Применяет нормативную правовую базу в сфере социально-правовых отношений и профессиональной деятельности </w:t>
            </w:r>
          </w:p>
        </w:tc>
      </w:tr>
      <w:tr w:rsidR="008276A2" w14:paraId="593A9E8F" w14:textId="77777777" w:rsidTr="008276A2">
        <w:tc>
          <w:tcPr>
            <w:tcW w:w="1242" w:type="dxa"/>
            <w:vAlign w:val="center"/>
          </w:tcPr>
          <w:p w14:paraId="4DC29132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ОПК-3.2</w:t>
            </w:r>
          </w:p>
        </w:tc>
        <w:tc>
          <w:tcPr>
            <w:tcW w:w="9747" w:type="dxa"/>
            <w:vAlign w:val="center"/>
          </w:tcPr>
          <w:p w14:paraId="3C490B13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Решает задачи планирования и проведения работ по стандартизации, сертификации и метрологии, используя нормативно-правовую базу, современные методы и информационные технологии</w:t>
            </w:r>
          </w:p>
        </w:tc>
      </w:tr>
      <w:tr w:rsidR="008276A2" w14:paraId="0A78F068" w14:textId="77777777" w:rsidTr="008276A2">
        <w:tc>
          <w:tcPr>
            <w:tcW w:w="1242" w:type="dxa"/>
            <w:vAlign w:val="center"/>
          </w:tcPr>
          <w:p w14:paraId="38E1B8CE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ОПК-3.3</w:t>
            </w:r>
          </w:p>
        </w:tc>
        <w:tc>
          <w:tcPr>
            <w:tcW w:w="9747" w:type="dxa"/>
            <w:vAlign w:val="center"/>
          </w:tcPr>
          <w:p w14:paraId="467B7D0B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Использует теоретические основы и опыт производства для принятия решений в области эксплуатации железнодорожного транспорта</w:t>
            </w:r>
          </w:p>
        </w:tc>
      </w:tr>
      <w:tr w:rsidR="008276A2" w14:paraId="3DEE9C42" w14:textId="77777777" w:rsidTr="008276A2">
        <w:tc>
          <w:tcPr>
            <w:tcW w:w="1242" w:type="dxa"/>
            <w:vAlign w:val="center"/>
          </w:tcPr>
          <w:p w14:paraId="5CAB7E5A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ОПК-4</w:t>
            </w:r>
          </w:p>
        </w:tc>
        <w:tc>
          <w:tcPr>
            <w:tcW w:w="9747" w:type="dxa"/>
            <w:vAlign w:val="center"/>
          </w:tcPr>
          <w:p w14:paraId="3A1B21DB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</w:tr>
      <w:tr w:rsidR="008276A2" w14:paraId="7D2D74BE" w14:textId="77777777" w:rsidTr="008276A2">
        <w:tc>
          <w:tcPr>
            <w:tcW w:w="1242" w:type="dxa"/>
            <w:vAlign w:val="center"/>
          </w:tcPr>
          <w:p w14:paraId="05ED77AE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ОПК-4.1</w:t>
            </w:r>
          </w:p>
        </w:tc>
        <w:tc>
          <w:tcPr>
            <w:tcW w:w="9747" w:type="dxa"/>
            <w:vAlign w:val="center"/>
          </w:tcPr>
          <w:p w14:paraId="021510AD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Выполняет технические чертежи, построение двухмерных и трехмерных графических моделей инженерных объектов и сооружений, в том числе с использованием цифровых инструментов</w:t>
            </w:r>
          </w:p>
        </w:tc>
      </w:tr>
      <w:tr w:rsidR="008276A2" w14:paraId="0643397C" w14:textId="77777777" w:rsidTr="008276A2">
        <w:tc>
          <w:tcPr>
            <w:tcW w:w="1242" w:type="dxa"/>
            <w:vAlign w:val="center"/>
          </w:tcPr>
          <w:p w14:paraId="53E48A32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ОПК-4.2</w:t>
            </w:r>
          </w:p>
        </w:tc>
        <w:tc>
          <w:tcPr>
            <w:tcW w:w="9747" w:type="dxa"/>
            <w:vAlign w:val="center"/>
          </w:tcPr>
          <w:p w14:paraId="01968399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Определяет силы реакций, действующих на тело, скорости и ускорения точек тела в различных видах движений, анализирует кинематические схемы механических систем</w:t>
            </w:r>
          </w:p>
        </w:tc>
      </w:tr>
      <w:tr w:rsidR="008276A2" w14:paraId="22090DEE" w14:textId="77777777" w:rsidTr="008276A2">
        <w:tc>
          <w:tcPr>
            <w:tcW w:w="1242" w:type="dxa"/>
            <w:vAlign w:val="center"/>
          </w:tcPr>
          <w:p w14:paraId="5C0106AA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ОПК-5</w:t>
            </w:r>
          </w:p>
        </w:tc>
        <w:tc>
          <w:tcPr>
            <w:tcW w:w="9747" w:type="dxa"/>
            <w:vAlign w:val="center"/>
          </w:tcPr>
          <w:p w14:paraId="2E698B12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разрабатывать отдельные этапы технологических процессов производства, 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8276A2" w14:paraId="6E53E363" w14:textId="77777777" w:rsidTr="008276A2">
        <w:tc>
          <w:tcPr>
            <w:tcW w:w="1242" w:type="dxa"/>
            <w:vAlign w:val="center"/>
          </w:tcPr>
          <w:p w14:paraId="50681583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ОПК-5.1</w:t>
            </w:r>
          </w:p>
        </w:tc>
        <w:tc>
          <w:tcPr>
            <w:tcW w:w="9747" w:type="dxa"/>
            <w:vAlign w:val="center"/>
          </w:tcPr>
          <w:p w14:paraId="440E2951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Определяет назначение и классифицирует основные типы и модели </w:t>
            </w:r>
            <w:proofErr w:type="spell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нетягового</w:t>
            </w:r>
            <w:proofErr w:type="spell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подвижного состава</w:t>
            </w:r>
          </w:p>
        </w:tc>
      </w:tr>
      <w:tr w:rsidR="008276A2" w14:paraId="661D59D7" w14:textId="77777777" w:rsidTr="008276A2">
        <w:tc>
          <w:tcPr>
            <w:tcW w:w="1242" w:type="dxa"/>
            <w:vAlign w:val="center"/>
          </w:tcPr>
          <w:p w14:paraId="23473A70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ОПК-5.2</w:t>
            </w:r>
          </w:p>
        </w:tc>
        <w:tc>
          <w:tcPr>
            <w:tcW w:w="9747" w:type="dxa"/>
            <w:vAlign w:val="center"/>
          </w:tcPr>
          <w:p w14:paraId="7E999CB2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Выполняет анализ элементов и устройств автоматизированных систем управления и телемеханики</w:t>
            </w:r>
          </w:p>
        </w:tc>
      </w:tr>
      <w:tr w:rsidR="008276A2" w14:paraId="14077A93" w14:textId="77777777" w:rsidTr="008276A2">
        <w:tc>
          <w:tcPr>
            <w:tcW w:w="1242" w:type="dxa"/>
            <w:vAlign w:val="center"/>
          </w:tcPr>
          <w:p w14:paraId="0F0C6CA4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ОПК-5.3</w:t>
            </w:r>
          </w:p>
        </w:tc>
        <w:tc>
          <w:tcPr>
            <w:tcW w:w="9747" w:type="dxa"/>
            <w:vAlign w:val="center"/>
          </w:tcPr>
          <w:p w14:paraId="6AB099C1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Рассчитывает скорость движения в любой точке пути и времени хода поезда по перегонам при оптимальных режимах вождения поездов</w:t>
            </w:r>
          </w:p>
        </w:tc>
      </w:tr>
      <w:tr w:rsidR="008276A2" w14:paraId="5048D802" w14:textId="77777777" w:rsidTr="008276A2">
        <w:tc>
          <w:tcPr>
            <w:tcW w:w="1242" w:type="dxa"/>
            <w:vAlign w:val="center"/>
          </w:tcPr>
          <w:p w14:paraId="7DF61DBC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ОПК-6</w:t>
            </w:r>
          </w:p>
        </w:tc>
        <w:tc>
          <w:tcPr>
            <w:tcW w:w="9747" w:type="dxa"/>
            <w:vAlign w:val="center"/>
          </w:tcPr>
          <w:p w14:paraId="65DFA84F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</w:tr>
      <w:tr w:rsidR="008276A2" w14:paraId="32B63B75" w14:textId="77777777" w:rsidTr="008276A2">
        <w:tc>
          <w:tcPr>
            <w:tcW w:w="1242" w:type="dxa"/>
            <w:vAlign w:val="center"/>
          </w:tcPr>
          <w:p w14:paraId="1593A17E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ОПК-6.1</w:t>
            </w:r>
          </w:p>
        </w:tc>
        <w:tc>
          <w:tcPr>
            <w:tcW w:w="9747" w:type="dxa"/>
            <w:vAlign w:val="center"/>
          </w:tcPr>
          <w:p w14:paraId="5BA70D4D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Организует и координирует работу по обеспечению безопасности движения поездов</w:t>
            </w:r>
          </w:p>
        </w:tc>
      </w:tr>
      <w:tr w:rsidR="008276A2" w14:paraId="5E9A6E98" w14:textId="77777777" w:rsidTr="008276A2">
        <w:tc>
          <w:tcPr>
            <w:tcW w:w="1242" w:type="dxa"/>
            <w:vAlign w:val="center"/>
          </w:tcPr>
          <w:p w14:paraId="1413D458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ОПК-6.2</w:t>
            </w:r>
          </w:p>
        </w:tc>
        <w:tc>
          <w:tcPr>
            <w:tcW w:w="9747" w:type="dxa"/>
            <w:vAlign w:val="center"/>
          </w:tcPr>
          <w:p w14:paraId="57C5E977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Разрабатывает мероприятия по повышению уровня транспортной безопасности и эффективности использования материально-технических, топливно-энергетических, финансовых ресурсов</w:t>
            </w:r>
          </w:p>
        </w:tc>
      </w:tr>
      <w:tr w:rsidR="008276A2" w14:paraId="733BD7BA" w14:textId="77777777" w:rsidTr="008276A2">
        <w:tc>
          <w:tcPr>
            <w:tcW w:w="1242" w:type="dxa"/>
            <w:vAlign w:val="center"/>
          </w:tcPr>
          <w:p w14:paraId="65919A6D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ОПК-6.3</w:t>
            </w:r>
          </w:p>
        </w:tc>
        <w:tc>
          <w:tcPr>
            <w:tcW w:w="9747" w:type="dxa"/>
            <w:vAlign w:val="center"/>
          </w:tcPr>
          <w:p w14:paraId="1DDE464E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Определяет последовательность действий в соответствии </w:t>
            </w:r>
            <w:proofErr w:type="gramStart"/>
            <w:r>
              <w:rPr>
                <w:rFonts w:ascii="Tahoma" w:hAnsi="Tahoma" w:cs="Tahoma"/>
                <w:color w:val="000000"/>
                <w:sz w:val="16"/>
                <w:szCs w:val="16"/>
              </w:rPr>
              <w:t>с  требованиями</w:t>
            </w:r>
            <w:proofErr w:type="gramEnd"/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 охраны труда и техники безопасности при организации и проведении работ</w:t>
            </w:r>
          </w:p>
        </w:tc>
      </w:tr>
      <w:tr w:rsidR="008276A2" w14:paraId="0542748E" w14:textId="77777777" w:rsidTr="008276A2">
        <w:tc>
          <w:tcPr>
            <w:tcW w:w="1242" w:type="dxa"/>
            <w:vAlign w:val="center"/>
          </w:tcPr>
          <w:p w14:paraId="59D00004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ОПК-6.4</w:t>
            </w:r>
          </w:p>
        </w:tc>
        <w:tc>
          <w:tcPr>
            <w:tcW w:w="9747" w:type="dxa"/>
            <w:vAlign w:val="center"/>
          </w:tcPr>
          <w:p w14:paraId="1B9D86A0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Использует технические средства для обеспечения безопасности на железнодорожном транспорте</w:t>
            </w:r>
          </w:p>
        </w:tc>
      </w:tr>
      <w:tr w:rsidR="008276A2" w14:paraId="4A3BA921" w14:textId="77777777" w:rsidTr="008276A2">
        <w:tc>
          <w:tcPr>
            <w:tcW w:w="1242" w:type="dxa"/>
            <w:vAlign w:val="center"/>
          </w:tcPr>
          <w:p w14:paraId="617E298D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ОПК-7</w:t>
            </w:r>
          </w:p>
        </w:tc>
        <w:tc>
          <w:tcPr>
            <w:tcW w:w="9747" w:type="dxa"/>
            <w:vAlign w:val="center"/>
          </w:tcPr>
          <w:p w14:paraId="400CE861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</w:tr>
      <w:tr w:rsidR="008276A2" w14:paraId="02BB0DCC" w14:textId="77777777" w:rsidTr="008276A2">
        <w:tc>
          <w:tcPr>
            <w:tcW w:w="1242" w:type="dxa"/>
            <w:vAlign w:val="center"/>
          </w:tcPr>
          <w:p w14:paraId="6DD4334C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ОПК-7.1</w:t>
            </w:r>
          </w:p>
        </w:tc>
        <w:tc>
          <w:tcPr>
            <w:tcW w:w="9747" w:type="dxa"/>
            <w:vAlign w:val="center"/>
          </w:tcPr>
          <w:p w14:paraId="00C0E26D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Принимает обоснованные управленческие решения на основе теоретических знаний по экономике и организации производства</w:t>
            </w:r>
          </w:p>
        </w:tc>
      </w:tr>
      <w:tr w:rsidR="008276A2" w14:paraId="3CF4EE92" w14:textId="77777777" w:rsidTr="008276A2">
        <w:tc>
          <w:tcPr>
            <w:tcW w:w="1242" w:type="dxa"/>
            <w:vAlign w:val="center"/>
          </w:tcPr>
          <w:p w14:paraId="5D0D064D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ОПК-7.2</w:t>
            </w:r>
          </w:p>
        </w:tc>
        <w:tc>
          <w:tcPr>
            <w:tcW w:w="9747" w:type="dxa"/>
            <w:vAlign w:val="center"/>
          </w:tcPr>
          <w:p w14:paraId="57B7B057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Разрабатывает мероприятия по развитию материально- технической базы, внедрению новой техники и технологий на основе рационального и эффективного использования технических и материальных ресурсов</w:t>
            </w:r>
          </w:p>
        </w:tc>
      </w:tr>
      <w:tr w:rsidR="008276A2" w14:paraId="1505D63B" w14:textId="77777777" w:rsidTr="008276A2">
        <w:tc>
          <w:tcPr>
            <w:tcW w:w="1242" w:type="dxa"/>
            <w:vAlign w:val="center"/>
          </w:tcPr>
          <w:p w14:paraId="1B711F46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ОПК-7.3</w:t>
            </w:r>
          </w:p>
        </w:tc>
        <w:tc>
          <w:tcPr>
            <w:tcW w:w="9747" w:type="dxa"/>
            <w:vAlign w:val="center"/>
          </w:tcPr>
          <w:p w14:paraId="5DC977CD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 xml:space="preserve">Планирует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 </w:t>
            </w:r>
          </w:p>
        </w:tc>
      </w:tr>
      <w:tr w:rsidR="008276A2" w14:paraId="491A064B" w14:textId="77777777" w:rsidTr="008276A2">
        <w:tc>
          <w:tcPr>
            <w:tcW w:w="1242" w:type="dxa"/>
            <w:vAlign w:val="center"/>
          </w:tcPr>
          <w:p w14:paraId="1BF85859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ОПК-7.4</w:t>
            </w:r>
          </w:p>
        </w:tc>
        <w:tc>
          <w:tcPr>
            <w:tcW w:w="9747" w:type="dxa"/>
            <w:vAlign w:val="center"/>
          </w:tcPr>
          <w:p w14:paraId="216209AD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Применяет теоретические основы менеджмента при решении профессиональных задач</w:t>
            </w:r>
          </w:p>
        </w:tc>
      </w:tr>
      <w:tr w:rsidR="008276A2" w14:paraId="116A6771" w14:textId="77777777" w:rsidTr="008276A2">
        <w:tc>
          <w:tcPr>
            <w:tcW w:w="1242" w:type="dxa"/>
            <w:vAlign w:val="center"/>
          </w:tcPr>
          <w:p w14:paraId="067039ED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ОПК-8</w:t>
            </w:r>
          </w:p>
        </w:tc>
        <w:tc>
          <w:tcPr>
            <w:tcW w:w="9747" w:type="dxa"/>
            <w:vAlign w:val="center"/>
          </w:tcPr>
          <w:p w14:paraId="1A6AE1F0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руководить работой по подготовке, переподготовке, повышению квалификации и воспитанию кадров</w:t>
            </w:r>
          </w:p>
        </w:tc>
      </w:tr>
      <w:tr w:rsidR="008276A2" w14:paraId="2D772150" w14:textId="77777777" w:rsidTr="008276A2">
        <w:tc>
          <w:tcPr>
            <w:tcW w:w="1242" w:type="dxa"/>
            <w:vAlign w:val="center"/>
          </w:tcPr>
          <w:p w14:paraId="3A0F16D1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ОПК-8.1</w:t>
            </w:r>
          </w:p>
        </w:tc>
        <w:tc>
          <w:tcPr>
            <w:tcW w:w="9747" w:type="dxa"/>
            <w:vAlign w:val="center"/>
          </w:tcPr>
          <w:p w14:paraId="6FEB35AD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Организует и координирует работу по обучению и развитию кадров</w:t>
            </w:r>
          </w:p>
        </w:tc>
      </w:tr>
      <w:tr w:rsidR="008276A2" w14:paraId="23CB7147" w14:textId="77777777" w:rsidTr="008276A2">
        <w:tc>
          <w:tcPr>
            <w:tcW w:w="1242" w:type="dxa"/>
            <w:vAlign w:val="center"/>
          </w:tcPr>
          <w:p w14:paraId="4E45D074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ОПК-8.2</w:t>
            </w:r>
          </w:p>
        </w:tc>
        <w:tc>
          <w:tcPr>
            <w:tcW w:w="9747" w:type="dxa"/>
            <w:vAlign w:val="center"/>
          </w:tcPr>
          <w:p w14:paraId="675ADC89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Составляет трудовые договоры и дополнительные соглашения к ним</w:t>
            </w:r>
          </w:p>
        </w:tc>
      </w:tr>
      <w:tr w:rsidR="008276A2" w14:paraId="4740C02A" w14:textId="77777777" w:rsidTr="008276A2">
        <w:tc>
          <w:tcPr>
            <w:tcW w:w="1242" w:type="dxa"/>
            <w:vAlign w:val="center"/>
          </w:tcPr>
          <w:p w14:paraId="4EC56DC9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ОПК-9</w:t>
            </w:r>
          </w:p>
        </w:tc>
        <w:tc>
          <w:tcPr>
            <w:tcW w:w="9747" w:type="dxa"/>
            <w:vAlign w:val="center"/>
          </w:tcPr>
          <w:p w14:paraId="07118C51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контролировать правильность применения системы оплаты труда и материального, и нематериального стимулирования работников</w:t>
            </w:r>
          </w:p>
        </w:tc>
      </w:tr>
      <w:tr w:rsidR="008276A2" w14:paraId="565DA600" w14:textId="77777777" w:rsidTr="008276A2">
        <w:tc>
          <w:tcPr>
            <w:tcW w:w="1242" w:type="dxa"/>
            <w:vAlign w:val="center"/>
          </w:tcPr>
          <w:p w14:paraId="1A18E2B4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ОПК-9.1</w:t>
            </w:r>
          </w:p>
        </w:tc>
        <w:tc>
          <w:tcPr>
            <w:tcW w:w="9747" w:type="dxa"/>
            <w:vAlign w:val="center"/>
          </w:tcPr>
          <w:p w14:paraId="47BDC5E4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Определяет правильность применения оплаты труда работников</w:t>
            </w:r>
          </w:p>
        </w:tc>
      </w:tr>
      <w:tr w:rsidR="008276A2" w14:paraId="51DC0C24" w14:textId="77777777" w:rsidTr="008276A2">
        <w:trPr>
          <w:trHeight w:val="184"/>
        </w:trPr>
        <w:tc>
          <w:tcPr>
            <w:tcW w:w="1242" w:type="dxa"/>
            <w:vAlign w:val="center"/>
          </w:tcPr>
          <w:p w14:paraId="61B63699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ОПК-9.2</w:t>
            </w:r>
          </w:p>
        </w:tc>
        <w:tc>
          <w:tcPr>
            <w:tcW w:w="9747" w:type="dxa"/>
            <w:vAlign w:val="center"/>
          </w:tcPr>
          <w:p w14:paraId="26597B4D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Применяет методы материального и нематериального стимулирования для повышения эффективности работы персонала</w:t>
            </w:r>
          </w:p>
        </w:tc>
      </w:tr>
      <w:tr w:rsidR="008276A2" w14:paraId="7A14379E" w14:textId="77777777" w:rsidTr="008276A2">
        <w:tc>
          <w:tcPr>
            <w:tcW w:w="1242" w:type="dxa"/>
            <w:vAlign w:val="center"/>
          </w:tcPr>
          <w:p w14:paraId="01CAB2C0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ОПК-10</w:t>
            </w:r>
          </w:p>
        </w:tc>
        <w:tc>
          <w:tcPr>
            <w:tcW w:w="9747" w:type="dxa"/>
            <w:vAlign w:val="center"/>
          </w:tcPr>
          <w:p w14:paraId="583811EB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формулировать и решать научно-технические задачи в области своей профессиональной деятельности</w:t>
            </w:r>
          </w:p>
        </w:tc>
      </w:tr>
      <w:tr w:rsidR="008276A2" w14:paraId="73E6ED30" w14:textId="77777777" w:rsidTr="008276A2">
        <w:tc>
          <w:tcPr>
            <w:tcW w:w="1242" w:type="dxa"/>
            <w:vAlign w:val="center"/>
          </w:tcPr>
          <w:p w14:paraId="74A691AB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ОПК-10.1</w:t>
            </w:r>
          </w:p>
        </w:tc>
        <w:tc>
          <w:tcPr>
            <w:tcW w:w="9747" w:type="dxa"/>
            <w:vAlign w:val="center"/>
          </w:tcPr>
          <w:p w14:paraId="352F5544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Осуществляет отбор и анализ научно-технической информации, предлагает эффективные решения инженерных задач</w:t>
            </w:r>
          </w:p>
        </w:tc>
      </w:tr>
      <w:tr w:rsidR="008276A2" w14:paraId="71D451D9" w14:textId="77777777" w:rsidTr="008276A2">
        <w:tc>
          <w:tcPr>
            <w:tcW w:w="1242" w:type="dxa"/>
            <w:vAlign w:val="center"/>
          </w:tcPr>
          <w:p w14:paraId="7D264252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ОПК-10.2</w:t>
            </w:r>
          </w:p>
        </w:tc>
        <w:tc>
          <w:tcPr>
            <w:tcW w:w="9747" w:type="dxa"/>
            <w:vAlign w:val="center"/>
          </w:tcPr>
          <w:p w14:paraId="3FCB359B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Использует основные методы и технологии искусственного интеллекта для решения типовых задач</w:t>
            </w:r>
          </w:p>
        </w:tc>
      </w:tr>
      <w:tr w:rsidR="008276A2" w14:paraId="57128C3C" w14:textId="77777777" w:rsidTr="008276A2">
        <w:tc>
          <w:tcPr>
            <w:tcW w:w="1242" w:type="dxa"/>
            <w:vAlign w:val="center"/>
          </w:tcPr>
          <w:p w14:paraId="7954EA2A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ОПК-10.3</w:t>
            </w:r>
          </w:p>
        </w:tc>
        <w:tc>
          <w:tcPr>
            <w:tcW w:w="9747" w:type="dxa"/>
            <w:vAlign w:val="center"/>
          </w:tcPr>
          <w:p w14:paraId="49A842AC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Решает задачи в области профессиональной деятельности, используя перспективные методы машинного обучения</w:t>
            </w:r>
          </w:p>
        </w:tc>
      </w:tr>
      <w:tr w:rsidR="008276A2" w14:paraId="3C79312D" w14:textId="77777777" w:rsidTr="008276A2">
        <w:tc>
          <w:tcPr>
            <w:tcW w:w="1242" w:type="dxa"/>
            <w:vAlign w:val="center"/>
          </w:tcPr>
          <w:p w14:paraId="7D9ACC22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ПК-1</w:t>
            </w:r>
          </w:p>
        </w:tc>
        <w:tc>
          <w:tcPr>
            <w:tcW w:w="9747" w:type="dxa"/>
            <w:vAlign w:val="center"/>
          </w:tcPr>
          <w:p w14:paraId="36963B99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управлять производственно-хозяйственной деятельностью железнодорожного агентства</w:t>
            </w:r>
          </w:p>
        </w:tc>
      </w:tr>
      <w:tr w:rsidR="008276A2" w14:paraId="3B35BD84" w14:textId="77777777" w:rsidTr="008276A2">
        <w:tc>
          <w:tcPr>
            <w:tcW w:w="1242" w:type="dxa"/>
            <w:vAlign w:val="center"/>
          </w:tcPr>
          <w:p w14:paraId="106067F6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ПК-1.1</w:t>
            </w:r>
          </w:p>
        </w:tc>
        <w:tc>
          <w:tcPr>
            <w:tcW w:w="9747" w:type="dxa"/>
            <w:vAlign w:val="center"/>
          </w:tcPr>
          <w:p w14:paraId="5D810F53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Определяет параметры развития железнодорожного агентства с разработкой плановых заданий</w:t>
            </w:r>
          </w:p>
        </w:tc>
      </w:tr>
      <w:tr w:rsidR="008276A2" w14:paraId="3E508DFB" w14:textId="77777777" w:rsidTr="008276A2">
        <w:tc>
          <w:tcPr>
            <w:tcW w:w="1242" w:type="dxa"/>
            <w:vAlign w:val="center"/>
          </w:tcPr>
          <w:p w14:paraId="17B44D0B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ПК-1.2</w:t>
            </w:r>
          </w:p>
        </w:tc>
        <w:tc>
          <w:tcPr>
            <w:tcW w:w="9747" w:type="dxa"/>
            <w:vAlign w:val="center"/>
          </w:tcPr>
          <w:p w14:paraId="7AFC5B89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Разрабатывает корректирующие меры по организации работы железнодорожного агентства на основе анализа данных по результатам контроля работ</w:t>
            </w:r>
          </w:p>
        </w:tc>
      </w:tr>
      <w:tr w:rsidR="008276A2" w14:paraId="016E8807" w14:textId="77777777" w:rsidTr="008276A2">
        <w:tc>
          <w:tcPr>
            <w:tcW w:w="1242" w:type="dxa"/>
            <w:vAlign w:val="center"/>
          </w:tcPr>
          <w:p w14:paraId="3363AFB9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ПК-2</w:t>
            </w:r>
          </w:p>
        </w:tc>
        <w:tc>
          <w:tcPr>
            <w:tcW w:w="9747" w:type="dxa"/>
            <w:vAlign w:val="center"/>
          </w:tcPr>
          <w:p w14:paraId="1259285F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</w:tr>
      <w:tr w:rsidR="008276A2" w14:paraId="2E655270" w14:textId="77777777" w:rsidTr="008276A2">
        <w:tc>
          <w:tcPr>
            <w:tcW w:w="1242" w:type="dxa"/>
            <w:vAlign w:val="center"/>
          </w:tcPr>
          <w:p w14:paraId="08651AE9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ПК-2.1</w:t>
            </w:r>
          </w:p>
        </w:tc>
        <w:tc>
          <w:tcPr>
            <w:tcW w:w="9747" w:type="dxa"/>
            <w:vAlign w:val="center"/>
          </w:tcPr>
          <w:p w14:paraId="29C61020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Разрабатывает сменно-суточный план эксплуатационной работы в соответствии с техническим планом и оперативными заданиями</w:t>
            </w:r>
          </w:p>
        </w:tc>
      </w:tr>
      <w:tr w:rsidR="008276A2" w14:paraId="21260822" w14:textId="77777777" w:rsidTr="008276A2">
        <w:tc>
          <w:tcPr>
            <w:tcW w:w="1242" w:type="dxa"/>
            <w:vAlign w:val="center"/>
          </w:tcPr>
          <w:p w14:paraId="0018545E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ПК-2.2</w:t>
            </w:r>
          </w:p>
        </w:tc>
        <w:tc>
          <w:tcPr>
            <w:tcW w:w="9747" w:type="dxa"/>
            <w:vAlign w:val="center"/>
          </w:tcPr>
          <w:p w14:paraId="4069426C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Разрабатывает план формирования грузовых поездов с использованием больших данных</w:t>
            </w:r>
          </w:p>
        </w:tc>
      </w:tr>
      <w:tr w:rsidR="008276A2" w14:paraId="56CCC5B4" w14:textId="77777777" w:rsidTr="008276A2">
        <w:tc>
          <w:tcPr>
            <w:tcW w:w="1242" w:type="dxa"/>
            <w:vAlign w:val="center"/>
          </w:tcPr>
          <w:p w14:paraId="4B12D685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ПК-2.3</w:t>
            </w:r>
          </w:p>
        </w:tc>
        <w:tc>
          <w:tcPr>
            <w:tcW w:w="9747" w:type="dxa"/>
            <w:vAlign w:val="center"/>
          </w:tcPr>
          <w:p w14:paraId="2CBC81D0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Разрабатывает график движения грузовых поездов, в том числе в автоматизированных системах с использованием искусственного интеллекта</w:t>
            </w:r>
          </w:p>
        </w:tc>
      </w:tr>
      <w:tr w:rsidR="008276A2" w14:paraId="18C721F4" w14:textId="77777777" w:rsidTr="008276A2">
        <w:tc>
          <w:tcPr>
            <w:tcW w:w="1242" w:type="dxa"/>
            <w:vAlign w:val="center"/>
          </w:tcPr>
          <w:p w14:paraId="08C96CA0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lastRenderedPageBreak/>
              <w:t>ПК-2.4</w:t>
            </w:r>
          </w:p>
        </w:tc>
        <w:tc>
          <w:tcPr>
            <w:tcW w:w="9747" w:type="dxa"/>
            <w:vAlign w:val="center"/>
          </w:tcPr>
          <w:p w14:paraId="3258EE9F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Рассчитывает технические нормы в эксплуатационной работе регионов управления, полигона</w:t>
            </w:r>
          </w:p>
        </w:tc>
      </w:tr>
      <w:tr w:rsidR="008276A2" w14:paraId="2D405926" w14:textId="77777777" w:rsidTr="008276A2">
        <w:tc>
          <w:tcPr>
            <w:tcW w:w="1242" w:type="dxa"/>
            <w:vAlign w:val="center"/>
          </w:tcPr>
          <w:p w14:paraId="2A6E5F77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ПК-2.5</w:t>
            </w:r>
          </w:p>
        </w:tc>
        <w:tc>
          <w:tcPr>
            <w:tcW w:w="9747" w:type="dxa"/>
            <w:vAlign w:val="center"/>
          </w:tcPr>
          <w:p w14:paraId="67511931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Составляет документацию по грузовой и коммерческой работе на объектах и устройствах железнодорожного транспорта</w:t>
            </w:r>
          </w:p>
        </w:tc>
      </w:tr>
      <w:tr w:rsidR="008276A2" w14:paraId="076C1EE4" w14:textId="77777777" w:rsidTr="008276A2">
        <w:tc>
          <w:tcPr>
            <w:tcW w:w="1242" w:type="dxa"/>
            <w:vAlign w:val="center"/>
          </w:tcPr>
          <w:p w14:paraId="18A8D34F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ПК-2.6</w:t>
            </w:r>
          </w:p>
        </w:tc>
        <w:tc>
          <w:tcPr>
            <w:tcW w:w="9747" w:type="dxa"/>
            <w:vAlign w:val="center"/>
          </w:tcPr>
          <w:p w14:paraId="1FBF42A3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Разрабатывает проект и обосновывает целесообразность внедрения новой техники и технологии на объектах инфраструктуры железнодорожного транспорта</w:t>
            </w:r>
          </w:p>
        </w:tc>
      </w:tr>
      <w:tr w:rsidR="008276A2" w14:paraId="74B89469" w14:textId="77777777" w:rsidTr="008276A2">
        <w:tc>
          <w:tcPr>
            <w:tcW w:w="1242" w:type="dxa"/>
            <w:vAlign w:val="center"/>
          </w:tcPr>
          <w:p w14:paraId="59E9C2BB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ПК-2.7</w:t>
            </w:r>
          </w:p>
        </w:tc>
        <w:tc>
          <w:tcPr>
            <w:tcW w:w="9747" w:type="dxa"/>
            <w:vAlign w:val="center"/>
          </w:tcPr>
          <w:p w14:paraId="77E058B8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Анализирует, организует и контролирует работу по эффективному использованию трудовых ресурсов и технических средств на объектах железнодорожного транспорта с применением новых производственных технологий</w:t>
            </w:r>
          </w:p>
        </w:tc>
      </w:tr>
      <w:tr w:rsidR="008276A2" w14:paraId="11935C0E" w14:textId="77777777" w:rsidTr="008276A2">
        <w:tc>
          <w:tcPr>
            <w:tcW w:w="1242" w:type="dxa"/>
            <w:vAlign w:val="center"/>
          </w:tcPr>
          <w:p w14:paraId="68226CDD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ПК-2.8</w:t>
            </w:r>
          </w:p>
        </w:tc>
        <w:tc>
          <w:tcPr>
            <w:tcW w:w="9747" w:type="dxa"/>
            <w:vAlign w:val="center"/>
          </w:tcPr>
          <w:p w14:paraId="0BB749B5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Планирует и организует безопасное движение поездов по железнодорожным станциям и перегонам на основе утвержденных нормативов, в том числе с использованием новых производственных технологий</w:t>
            </w:r>
          </w:p>
        </w:tc>
      </w:tr>
      <w:tr w:rsidR="008276A2" w14:paraId="6FD10717" w14:textId="77777777" w:rsidTr="008276A2">
        <w:tc>
          <w:tcPr>
            <w:tcW w:w="1242" w:type="dxa"/>
            <w:vAlign w:val="center"/>
          </w:tcPr>
          <w:p w14:paraId="5D3F3A82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ПК-2.9</w:t>
            </w:r>
          </w:p>
        </w:tc>
        <w:tc>
          <w:tcPr>
            <w:tcW w:w="9747" w:type="dxa"/>
            <w:vAlign w:val="center"/>
          </w:tcPr>
          <w:p w14:paraId="5DB47A9F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Использует информационно-аналитические автоматизированные системы для анализа и контроля поездной обстановки</w:t>
            </w:r>
          </w:p>
        </w:tc>
      </w:tr>
      <w:tr w:rsidR="008276A2" w14:paraId="7AB59D9F" w14:textId="77777777" w:rsidTr="008276A2">
        <w:tc>
          <w:tcPr>
            <w:tcW w:w="1242" w:type="dxa"/>
            <w:vAlign w:val="center"/>
          </w:tcPr>
          <w:p w14:paraId="4109FBAF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ПК-3</w:t>
            </w:r>
          </w:p>
        </w:tc>
        <w:tc>
          <w:tcPr>
            <w:tcW w:w="9747" w:type="dxa"/>
            <w:vAlign w:val="center"/>
          </w:tcPr>
          <w:p w14:paraId="37094C01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управлять деятельностью по предоставлению клиентам комплексных услуг транспортного обслуживания</w:t>
            </w:r>
          </w:p>
        </w:tc>
      </w:tr>
      <w:tr w:rsidR="008276A2" w14:paraId="0B4ABC58" w14:textId="77777777" w:rsidTr="008276A2">
        <w:tc>
          <w:tcPr>
            <w:tcW w:w="1242" w:type="dxa"/>
            <w:vAlign w:val="center"/>
          </w:tcPr>
          <w:p w14:paraId="246CE61B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ПК-3.1</w:t>
            </w:r>
          </w:p>
        </w:tc>
        <w:tc>
          <w:tcPr>
            <w:tcW w:w="9747" w:type="dxa"/>
            <w:vAlign w:val="center"/>
          </w:tcPr>
          <w:p w14:paraId="00C471B4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Анализирует платежеспособный спрос на грузовые перевозки и формирует номенклатуру комплексных услуг транспортного обслуживания</w:t>
            </w:r>
          </w:p>
        </w:tc>
      </w:tr>
      <w:tr w:rsidR="008276A2" w14:paraId="7861DFBC" w14:textId="77777777" w:rsidTr="008276A2">
        <w:tc>
          <w:tcPr>
            <w:tcW w:w="1242" w:type="dxa"/>
            <w:vAlign w:val="center"/>
          </w:tcPr>
          <w:p w14:paraId="4D28270E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ПК-3.2</w:t>
            </w:r>
          </w:p>
        </w:tc>
        <w:tc>
          <w:tcPr>
            <w:tcW w:w="9747" w:type="dxa"/>
            <w:vAlign w:val="center"/>
          </w:tcPr>
          <w:p w14:paraId="186F1413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Определяет оптимальные условия перевозки грузов на основе анализа данных</w:t>
            </w:r>
          </w:p>
        </w:tc>
      </w:tr>
      <w:tr w:rsidR="008276A2" w14:paraId="0AF42EF0" w14:textId="77777777" w:rsidTr="008276A2">
        <w:tc>
          <w:tcPr>
            <w:tcW w:w="1242" w:type="dxa"/>
            <w:vAlign w:val="center"/>
          </w:tcPr>
          <w:p w14:paraId="5DD13066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ПК-3.3</w:t>
            </w:r>
          </w:p>
        </w:tc>
        <w:tc>
          <w:tcPr>
            <w:tcW w:w="9747" w:type="dxa"/>
            <w:vAlign w:val="center"/>
          </w:tcPr>
          <w:p w14:paraId="3D3A91B2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Определяет перечень и условия оказания транспортных услуг</w:t>
            </w:r>
          </w:p>
        </w:tc>
      </w:tr>
      <w:tr w:rsidR="008276A2" w14:paraId="0B52E8C1" w14:textId="77777777" w:rsidTr="008276A2">
        <w:tc>
          <w:tcPr>
            <w:tcW w:w="1242" w:type="dxa"/>
            <w:vAlign w:val="center"/>
          </w:tcPr>
          <w:p w14:paraId="54B9556C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ПК-3.4</w:t>
            </w:r>
          </w:p>
        </w:tc>
        <w:tc>
          <w:tcPr>
            <w:tcW w:w="9747" w:type="dxa"/>
            <w:vAlign w:val="center"/>
          </w:tcPr>
          <w:p w14:paraId="650EFED4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Оформляет документы для заключения договоров на транспортное обслуживание и оказание услуг, связанных с перевозкой</w:t>
            </w:r>
          </w:p>
        </w:tc>
      </w:tr>
      <w:tr w:rsidR="008276A2" w14:paraId="6198166B" w14:textId="77777777" w:rsidTr="008276A2">
        <w:tc>
          <w:tcPr>
            <w:tcW w:w="1242" w:type="dxa"/>
            <w:vAlign w:val="center"/>
          </w:tcPr>
          <w:p w14:paraId="06B7F082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ПК-4</w:t>
            </w:r>
          </w:p>
        </w:tc>
        <w:tc>
          <w:tcPr>
            <w:tcW w:w="9747" w:type="dxa"/>
            <w:vAlign w:val="center"/>
          </w:tcPr>
          <w:p w14:paraId="59926E23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управлять производственно-хозяйственной деятельностью предприятий транспортной отрасли</w:t>
            </w:r>
          </w:p>
        </w:tc>
      </w:tr>
      <w:tr w:rsidR="008276A2" w14:paraId="0ADB59AB" w14:textId="77777777" w:rsidTr="008276A2">
        <w:tc>
          <w:tcPr>
            <w:tcW w:w="1242" w:type="dxa"/>
            <w:vAlign w:val="center"/>
          </w:tcPr>
          <w:p w14:paraId="22A101AE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ПК-4.1</w:t>
            </w:r>
          </w:p>
        </w:tc>
        <w:tc>
          <w:tcPr>
            <w:tcW w:w="9747" w:type="dxa"/>
            <w:vAlign w:val="center"/>
          </w:tcPr>
          <w:p w14:paraId="15CA3EE3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Решает задачи эффективного использования трудовых ресурсов и технических средств с целью выполнения количественных и качественных показателей</w:t>
            </w:r>
          </w:p>
        </w:tc>
      </w:tr>
      <w:tr w:rsidR="008276A2" w14:paraId="72C8A454" w14:textId="77777777" w:rsidTr="008276A2">
        <w:tc>
          <w:tcPr>
            <w:tcW w:w="1242" w:type="dxa"/>
            <w:vAlign w:val="center"/>
          </w:tcPr>
          <w:p w14:paraId="1C0BA860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ПК-4.2</w:t>
            </w:r>
          </w:p>
        </w:tc>
        <w:tc>
          <w:tcPr>
            <w:tcW w:w="9747" w:type="dxa"/>
            <w:vAlign w:val="center"/>
          </w:tcPr>
          <w:p w14:paraId="064727A5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Разрабатывает предложения по снижению эксплуатационных расходов на железнодорожной станции, в границах полигона (региона управления)</w:t>
            </w:r>
          </w:p>
        </w:tc>
      </w:tr>
      <w:tr w:rsidR="008276A2" w14:paraId="7BC57DCC" w14:textId="77777777" w:rsidTr="008276A2">
        <w:tc>
          <w:tcPr>
            <w:tcW w:w="1242" w:type="dxa"/>
            <w:vAlign w:val="center"/>
          </w:tcPr>
          <w:p w14:paraId="16551DFC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ПК-4.3</w:t>
            </w:r>
          </w:p>
        </w:tc>
        <w:tc>
          <w:tcPr>
            <w:tcW w:w="9747" w:type="dxa"/>
            <w:vAlign w:val="center"/>
          </w:tcPr>
          <w:p w14:paraId="5A6BFC93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Разрабатывает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</w:tr>
      <w:tr w:rsidR="008276A2" w14:paraId="495EEA7E" w14:textId="77777777" w:rsidTr="008276A2">
        <w:tc>
          <w:tcPr>
            <w:tcW w:w="1242" w:type="dxa"/>
            <w:vAlign w:val="center"/>
          </w:tcPr>
          <w:p w14:paraId="6277F89D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ПК-5</w:t>
            </w:r>
          </w:p>
        </w:tc>
        <w:tc>
          <w:tcPr>
            <w:tcW w:w="9747" w:type="dxa"/>
            <w:vAlign w:val="center"/>
          </w:tcPr>
          <w:p w14:paraId="2F898277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Способен проектировать железнодорожные линии, станции и узлы, разрабатывать и корректировать нормативную, техническую и технологическую документацию с учетом технического оснащения, используя сквозные цифровые технологии</w:t>
            </w:r>
          </w:p>
        </w:tc>
      </w:tr>
      <w:tr w:rsidR="008276A2" w14:paraId="1B9DCCCF" w14:textId="77777777" w:rsidTr="008276A2">
        <w:tc>
          <w:tcPr>
            <w:tcW w:w="1242" w:type="dxa"/>
            <w:vAlign w:val="center"/>
          </w:tcPr>
          <w:p w14:paraId="5956C6C1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ПК-5.1</w:t>
            </w:r>
          </w:p>
        </w:tc>
        <w:tc>
          <w:tcPr>
            <w:tcW w:w="9747" w:type="dxa"/>
            <w:vAlign w:val="center"/>
          </w:tcPr>
          <w:p w14:paraId="7113B1ED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Рассчитывает основные элементы и проектирует объекты транспортной инфраструктуры с применением новых производственных технологий, разрабатывает техническую и проектную документацию</w:t>
            </w:r>
          </w:p>
        </w:tc>
      </w:tr>
      <w:tr w:rsidR="008276A2" w14:paraId="72A117D3" w14:textId="77777777" w:rsidTr="008276A2">
        <w:tc>
          <w:tcPr>
            <w:tcW w:w="1242" w:type="dxa"/>
            <w:vAlign w:val="center"/>
          </w:tcPr>
          <w:p w14:paraId="0FC6D07B" w14:textId="77777777" w:rsidR="008276A2" w:rsidRDefault="008276A2" w:rsidP="008276A2">
            <w:pPr>
              <w:jc w:val="center"/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ПК-5.2</w:t>
            </w:r>
          </w:p>
        </w:tc>
        <w:tc>
          <w:tcPr>
            <w:tcW w:w="9747" w:type="dxa"/>
            <w:vAlign w:val="center"/>
          </w:tcPr>
          <w:p w14:paraId="5938C9C3" w14:textId="77777777" w:rsidR="008276A2" w:rsidRDefault="008276A2" w:rsidP="008276A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color w:val="000000"/>
                <w:sz w:val="16"/>
                <w:szCs w:val="16"/>
              </w:rPr>
              <w:t>Разрабатывает технологические процессы и техническую документацию для железнодорожной станции, региона управления, полигона с использованием сквозных цифровых технологий</w:t>
            </w:r>
          </w:p>
        </w:tc>
      </w:tr>
    </w:tbl>
    <w:p w14:paraId="291BFFA0" w14:textId="77777777" w:rsidR="00F23EA6" w:rsidRDefault="00F23EA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322A6E4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0D54268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061547E" w14:textId="77777777" w:rsidR="00F23EA6" w:rsidRDefault="00F23EA6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tbl>
      <w:tblPr>
        <w:tblStyle w:val="aa"/>
        <w:tblW w:w="10800" w:type="dxa"/>
        <w:tblLayout w:type="fixed"/>
        <w:tblLook w:val="04A0" w:firstRow="1" w:lastRow="0" w:firstColumn="1" w:lastColumn="0" w:noHBand="0" w:noVBand="1"/>
      </w:tblPr>
      <w:tblGrid>
        <w:gridCol w:w="10800"/>
      </w:tblGrid>
      <w:tr w:rsidR="00F23EA6" w14:paraId="2C5B388C" w14:textId="77777777" w:rsidTr="00F23EA6"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2EE8" w14:textId="77777777" w:rsidR="00F23EA6" w:rsidRDefault="00F23E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F23EA6" w14:paraId="1987CD97" w14:textId="77777777" w:rsidTr="0033244E">
        <w:trPr>
          <w:trHeight w:val="4212"/>
        </w:trPr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52A87" w14:textId="77777777" w:rsidR="00F23EA6" w:rsidRDefault="00F23EA6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6F8D4472" w14:textId="77777777" w:rsidR="00F23EA6" w:rsidRDefault="0033244E">
            <w:pPr>
              <w:jc w:val="both"/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</w:pPr>
            <w:r w:rsidRPr="0033244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основные требования к технической документации железнодорожной станции; основы технологии грузовой и коммерческой работы, маневровой и поездной работы на железнодорожной станции; современные методы логистики доставки грузов потребителям; регламенты и стандарты в области железнодорожного транспорта при перевозках пассажиров, грузов, </w:t>
            </w:r>
            <w:proofErr w:type="spellStart"/>
            <w:r w:rsidRPr="0033244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грузобагажа</w:t>
            </w:r>
            <w:proofErr w:type="spellEnd"/>
            <w:r w:rsidRPr="0033244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и багажа; способы повышения качества транспортно-логистического обслуживания грузовладельцев; основные технико-технологические нормативы и параметры транспортно-логистических цепей и отдельных их звеньев; основы оперативного планирования и управления эксплуатационной работой железнодорожных подразделений, организации </w:t>
            </w:r>
            <w:proofErr w:type="spellStart"/>
            <w:r w:rsidRPr="0033244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поездопотоков</w:t>
            </w:r>
            <w:proofErr w:type="spellEnd"/>
            <w:r w:rsidRPr="0033244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 и вагонопотоков на полигонах сети железных дорог; способы оценки основных производственных ресурсов и технико-экономических показателей производства и менеджмента качества; способы проведения технико-экономического анализа, обоснования принимаемых решений, оптимизации транспортных процессов и оценки результатов; основы проектированию объектов транспортной инфраструктуры, способы проведения технико-экономического обоснования проектов; основы проектирования основных элементов станций и узлов, их рационального размещения; техническое оснащение и организацию рабочих мест; системы доставки грузов, способы выбора перевозчика, оператора и экспедитора; современные логистические системы и технологии для транспортных, промышленных и торговых организаций; способы выполнения анализа состояния транспортной обеспеченности городов и регионов и технологию перевозок; показатели качества пассажирских и грузовых перевозок</w:t>
            </w:r>
            <w:r w:rsidR="00C76590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 xml:space="preserve">; </w:t>
            </w:r>
            <w:r w:rsidR="00C76590" w:rsidRPr="0033244E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основные закономерности и экологические принципы рационального использования природных ресурсов, технических средств и технологий; систему предупреждения и действий при авариях, катастрофах и стихийных бедствиях;</w:t>
            </w:r>
          </w:p>
        </w:tc>
      </w:tr>
      <w:tr w:rsidR="0033244E" w14:paraId="2F5E366F" w14:textId="77777777" w:rsidTr="00FE7464">
        <w:trPr>
          <w:trHeight w:val="563"/>
        </w:trPr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DD38" w14:textId="77777777" w:rsidR="0033244E" w:rsidRPr="0033244E" w:rsidRDefault="003324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3244E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Обучающийся умеет:</w:t>
            </w:r>
          </w:p>
          <w:p w14:paraId="78C16C21" w14:textId="77777777" w:rsidR="0033244E" w:rsidRPr="0033244E" w:rsidRDefault="0033244E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3244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вести техническую документацию железнодорожной станции; составлять планы грузовой, маневровой и поездной работы на железнодорожной станции; выбирать логистические каналы, логистические цепи и схемы; разрабатывать транспортно-технологических схемы доставки грузов на основе принципов логистики, единых технологических процессов работы транспорта; разрабатывать и анализировать пути повышения качества транспортно-логистического обслуживания грузовладельцев и развития инфраструктуры; определять оптимальные технико-технологические параметры транспортно-логистических цепей и отдельных их звеньев; проводить анализ систем организации </w:t>
            </w:r>
            <w:proofErr w:type="spellStart"/>
            <w:r w:rsidRPr="0033244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поездопотоков</w:t>
            </w:r>
            <w:proofErr w:type="spellEnd"/>
            <w:r w:rsidRPr="0033244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 вагонопотоков на полигонах сети железных дорог, путей увеличения пропускной и провозной способности железнодорожных линий, разрабатывать план формирования поездов, график движения поездов; проводить оценку основных производственных ресурсов и технико-экономических показателей производства и менеджмента качества; проводить технико-экономический анализ, комплексное обоснование принимаемых решений; проектировать объекты транспортной инфраструктуры, проводить технико-экономическое обоснование проектов и выбирать рациональное техническое решение; принимать схемные решения при переустройстве раздельных пунктов, проектировании основных элементов станций и узлов, их рациональном размещении; составлять планы размещения оборудования, рассчитывать транспортные мощности и загрузку оборудования объектов транспортной инфраструктуры; проектировать системы доставки грузов, выбирать перевозчика, оператора и экспедитора на основе многокритериального подхода; разрабатывать проекты по внедрению современных логистических систем и технологий для транспортных, промышленных и торговых организаций; выполнять анализ состояния транспортной обеспеченности городов и регионов, определять потребность в развитии транспортной сети, подвижном составе; производить расчет и анализ показателей качества пассажирских и грузовых перевозок</w:t>
            </w:r>
          </w:p>
        </w:tc>
      </w:tr>
      <w:tr w:rsidR="0033244E" w14:paraId="0E8E4AC1" w14:textId="77777777" w:rsidTr="0033244E">
        <w:trPr>
          <w:trHeight w:val="1839"/>
        </w:trPr>
        <w:tc>
          <w:tcPr>
            <w:tcW w:w="10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1152" w14:textId="77777777" w:rsidR="0033244E" w:rsidRDefault="0033244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Обучающийся владеет:</w:t>
            </w:r>
          </w:p>
          <w:p w14:paraId="5CB45E30" w14:textId="77777777" w:rsidR="00C76590" w:rsidRPr="0033244E" w:rsidRDefault="0033244E" w:rsidP="00C76590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3244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методами разработки технической документации железнодорожной станции; методами разработке технологии грузовой и коммерческой работы и планирования работы на железнодорожной станции и полигоне железных дорог; методами оптимизации логистических систем; методами организации рационального взаимодействия видов транспорта, составляющих единую транспортную систему, при перевозках пассажиров, багажа, </w:t>
            </w:r>
            <w:proofErr w:type="spellStart"/>
            <w:r w:rsidRPr="0033244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грузобагажа</w:t>
            </w:r>
            <w:proofErr w:type="spellEnd"/>
            <w:r w:rsidRPr="0033244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 грузов; методами повышения качества транспортно-логистического обслуживания грузовладельцев, развития инфраструктуры рынка и каналов распределения товаров; методами определения оптимальных технико-технологических параметров транспортно-логистических цепей и отдельных их звеньев с учетом множества критериев оптимальности; методами оперативного планирования и управления эксплуатационной работой железнодорожных подразделений, рациональной организации </w:t>
            </w:r>
            <w:proofErr w:type="spellStart"/>
            <w:r w:rsidRPr="0033244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поездопотоков</w:t>
            </w:r>
            <w:proofErr w:type="spellEnd"/>
            <w:r w:rsidRPr="0033244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и вагонопотоков на полигонах сети железных дорог, разработки плана формирования поездов, увеличения пропускной и провозной способности железнодорожных линий, разработки и анализа графиков движения поездов; методами оценки основных производственных ресурсов и технико-экономических показателей производства и менеджмента качества; методами проведения технико-экономического анализа, комплексного обоснования принимаемых решений, оптимизации транспортных процессов, а также оценки результатов; навыками проектирования объектов транспортной инфраструктуры,</w:t>
            </w:r>
            <w:r w:rsidR="0015300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33244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методами технико-экономического обоснования проектов и выбора рационального технического решения; методами повышения пропускной и перерабатывающей способности станции и узлов, а также отдельных элементов с учетом их рационального размещения; навыками составления планов размещения оборудования, расчета транспортных мощностей и загрузки оборудования объектов транспортной инфраструктуры; навыками проектирования системы доставки грузов, методами выбора перевозчика, оператора и экспедитора на основе многокритериального подхода; навыками разработки проектов и внедрения современных логистических систем и технологий для транспортных, промышленных и торговых организаций, а также технологии интермодальных (мультимодальных) перевозок; методами проведения анализа состояния транспортной обеспеченности городов и регионов, организации и технологии перевозок, определения потребности в развитии транспортной сети, подвижном составе; методами расчета и анализа показателей качества пассажирских и грузовых перевозок</w:t>
            </w:r>
            <w:r w:rsidR="00C7659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; </w:t>
            </w:r>
            <w:r w:rsidR="00C76590" w:rsidRPr="0033244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методами экологического обеспечения производства и защиты окружающей среды; навыками основных методов защиты производственного персонала и населения от возможных последствий аварий, катастроф, стихийных бедствий;</w:t>
            </w:r>
          </w:p>
        </w:tc>
      </w:tr>
    </w:tbl>
    <w:p w14:paraId="03D6967F" w14:textId="77777777" w:rsidR="00F23EA6" w:rsidRDefault="00F23EA6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A584B72" w14:textId="77777777" w:rsidR="0033244E" w:rsidRDefault="0033244E" w:rsidP="0033244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Государственная итоговая аттестация проводится в защиты выпускной квалификационной работы, включая подготовку к защите выпускной квалификационной работы и процедуру защиты выпускной квалификационной работы.</w:t>
      </w:r>
    </w:p>
    <w:p w14:paraId="08532EEE" w14:textId="77777777" w:rsidR="00F23EA6" w:rsidRDefault="00F23EA6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A3C241E" w14:textId="77777777" w:rsidR="0033244E" w:rsidRDefault="0033244E" w:rsidP="0033244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 Типовые</w:t>
      </w:r>
      <w:r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04293EC" w14:textId="77777777" w:rsidR="0033244E" w:rsidRDefault="0033244E" w:rsidP="0033244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531BCD8" w14:textId="77777777" w:rsidR="0033244E" w:rsidRDefault="0033244E" w:rsidP="0033244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Примерный перечень тем ВКР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0740"/>
      </w:tblGrid>
      <w:tr w:rsidR="0033244E" w14:paraId="01AB90FF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68AE7" w14:textId="77777777" w:rsidR="0033244E" w:rsidRDefault="0033244E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Темы</w:t>
            </w:r>
          </w:p>
        </w:tc>
      </w:tr>
      <w:tr w:rsidR="0033244E" w14:paraId="71A41AFC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2848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Совмещение профессии при выполнении приемосдаточных операций при подаче вагонов на пути необщего пользования.</w:t>
            </w:r>
          </w:p>
        </w:tc>
      </w:tr>
      <w:tr w:rsidR="0033244E" w14:paraId="4D79EE5B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C3BAB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Разработка транспортно-технологических схем доставки негабаритных грузов.</w:t>
            </w:r>
          </w:p>
        </w:tc>
      </w:tr>
      <w:tr w:rsidR="0033244E" w14:paraId="4CE1DC26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9EDBA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Технико-экономическое обоснование изменения технологии работы сортировочного парка станции.</w:t>
            </w:r>
          </w:p>
        </w:tc>
      </w:tr>
      <w:tr w:rsidR="0033244E" w14:paraId="74930C19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78702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Повышение конкурентоспособности железнодорожного транспорта в сфере перевозок контейнерных грузов.</w:t>
            </w:r>
          </w:p>
        </w:tc>
      </w:tr>
      <w:tr w:rsidR="0033244E" w14:paraId="77A6B389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1A03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Внедрение интервального регулирования движения поездов на участках железной дороги.</w:t>
            </w:r>
          </w:p>
        </w:tc>
      </w:tr>
      <w:tr w:rsidR="0033244E" w14:paraId="02794C84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95CA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Эффективность применения интервального регулирования движения поездов при предоставлении "окон" на участке железной дороги.</w:t>
            </w:r>
          </w:p>
        </w:tc>
      </w:tr>
      <w:tr w:rsidR="0033244E" w14:paraId="7814E4B2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072C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Внедрение инновационных технологий в организацию пропуска пассажирских поездов на участке железной дороги.</w:t>
            </w:r>
          </w:p>
        </w:tc>
      </w:tr>
      <w:tr w:rsidR="0033244E" w14:paraId="2C44EF1E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67CF7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Совершенствование местной работы на участке железной дороги</w:t>
            </w:r>
          </w:p>
        </w:tc>
      </w:tr>
      <w:tr w:rsidR="0033244E" w14:paraId="76A9566A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0E23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Организация местной работы на прилегающих к </w:t>
            </w:r>
            <w:proofErr w:type="gramStart"/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станции  участках</w:t>
            </w:r>
            <w:proofErr w:type="gramEnd"/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с учетом затрат на содержание инфраструктуры.</w:t>
            </w:r>
          </w:p>
        </w:tc>
      </w:tr>
      <w:tr w:rsidR="0033244E" w14:paraId="1451DE26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0A88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Выбор экономически целесообразного варианта организации маршрутов из порожних собственных цистерн на станции.</w:t>
            </w:r>
          </w:p>
        </w:tc>
      </w:tr>
      <w:tr w:rsidR="0033244E" w14:paraId="32C0BD07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40A02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Совершенствование работы станции в условиях роста объема </w:t>
            </w:r>
            <w:proofErr w:type="gramStart"/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пассажирских  перевозок</w:t>
            </w:r>
            <w:proofErr w:type="gramEnd"/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33244E" w14:paraId="26186090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08844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Совершенствование пассажирских перевозок на направлении.</w:t>
            </w:r>
          </w:p>
        </w:tc>
      </w:tr>
      <w:tr w:rsidR="0033244E" w14:paraId="1648D541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2F36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Внедрение инновационных технологий управления пригородными перевозками в железнодорожном узле.</w:t>
            </w:r>
          </w:p>
        </w:tc>
      </w:tr>
      <w:tr w:rsidR="0033244E" w14:paraId="7875D69E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9DFA8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Расчет эффективности организации отправительских маршрутов по станции.</w:t>
            </w:r>
          </w:p>
        </w:tc>
      </w:tr>
      <w:tr w:rsidR="0033244E" w14:paraId="240A19D4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5A25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Совершенствование </w:t>
            </w:r>
            <w:proofErr w:type="gramStart"/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  пассажирской</w:t>
            </w:r>
            <w:proofErr w:type="gramEnd"/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станции в современных условиях.</w:t>
            </w:r>
          </w:p>
        </w:tc>
      </w:tr>
      <w:tr w:rsidR="0033244E" w14:paraId="01030CB1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B26F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Совершенствование порядка продвижения по железнодорожному участку местных вагонопотоков.</w:t>
            </w:r>
          </w:p>
        </w:tc>
      </w:tr>
      <w:tr w:rsidR="0033244E" w14:paraId="4A4BE307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96E6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Совершенствование технологии работы станции в условиях цифровой трансформации.</w:t>
            </w:r>
          </w:p>
        </w:tc>
      </w:tr>
      <w:tr w:rsidR="0033244E" w14:paraId="36A0DF7C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5118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Оценка влияния формирования тяжеловесных и </w:t>
            </w:r>
            <w:proofErr w:type="spellStart"/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длинносоставных</w:t>
            </w:r>
            <w:proofErr w:type="spellEnd"/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поездов на работу станции.</w:t>
            </w:r>
          </w:p>
        </w:tc>
      </w:tr>
      <w:tr w:rsidR="0033244E" w14:paraId="279B3D43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62C0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Совершенствование работы сортировочной станции с использованием информационных технологий.</w:t>
            </w:r>
          </w:p>
        </w:tc>
      </w:tr>
      <w:tr w:rsidR="0033244E" w14:paraId="0E5C8414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0132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Совершенствование железнодорожной транспортной инфраструктуры для обслуживания маломобильных пассажиров.</w:t>
            </w:r>
          </w:p>
        </w:tc>
      </w:tr>
      <w:tr w:rsidR="0033244E" w14:paraId="55634D0E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AD7D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Повышение уровня безопасности перевозочного процесса на диспетчерском участке на основе внедрения цифровых технологий.</w:t>
            </w:r>
          </w:p>
        </w:tc>
      </w:tr>
      <w:tr w:rsidR="0033244E" w14:paraId="77321F8F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F836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22. Совершенствование технического оснащения и технологии работы станции с учетом инновационных технологий.</w:t>
            </w:r>
          </w:p>
        </w:tc>
      </w:tr>
      <w:tr w:rsidR="0033244E" w14:paraId="4788608F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9906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Разработка современной конкурентоспособной модели бизнеса на железнодорожных вокзальных комплексах</w:t>
            </w:r>
          </w:p>
        </w:tc>
      </w:tr>
      <w:tr w:rsidR="0033244E" w14:paraId="04BAB1F7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1E92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Внедрение инновационного подвижного состава с целью повышения пропускной способности участков железной дороги.</w:t>
            </w:r>
          </w:p>
        </w:tc>
      </w:tr>
      <w:tr w:rsidR="0033244E" w14:paraId="78B8499A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0BED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Оптимизация технологии работы станции за счет применения автоматизированной системы расцепки вагонов на сортировочной горке.</w:t>
            </w:r>
          </w:p>
        </w:tc>
      </w:tr>
      <w:tr w:rsidR="0033244E" w14:paraId="1F4BFD86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963A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Разработка единого технологического процесса работы железнодорожной станции в увязке с технологией работы путей необщего пользования и железнодорожной станции.</w:t>
            </w:r>
          </w:p>
        </w:tc>
      </w:tr>
      <w:tr w:rsidR="0033244E" w14:paraId="4423B16F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B7F9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 Установление по экономическому критерию диапазонов масс составов грузовых поездов, </w:t>
            </w:r>
            <w:proofErr w:type="gramStart"/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формируемых  на</w:t>
            </w:r>
            <w:proofErr w:type="gramEnd"/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сортировочной  станции в условиях реализации полигонных технологий.</w:t>
            </w:r>
          </w:p>
        </w:tc>
      </w:tr>
      <w:tr w:rsidR="0033244E" w14:paraId="3F1D73D5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D155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Оптимизация работы участка подталкивания поездов.</w:t>
            </w:r>
          </w:p>
        </w:tc>
      </w:tr>
      <w:tr w:rsidR="0033244E" w14:paraId="3A381F86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96EE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Совершенствование технологии работы вокзального комплекса станции с учетом инновационных технологий.</w:t>
            </w:r>
          </w:p>
        </w:tc>
      </w:tr>
      <w:tr w:rsidR="0033244E" w14:paraId="1D3985B1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2336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Совершенствование технико-технологической структуры станции.</w:t>
            </w:r>
          </w:p>
        </w:tc>
      </w:tr>
      <w:tr w:rsidR="0033244E" w14:paraId="72234477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9E2F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Совершенствование работы станции и разработка мероприятий по снижению количества маневровых передвижений при запрещающих показаниях маневровых светофоров.</w:t>
            </w:r>
          </w:p>
        </w:tc>
      </w:tr>
      <w:tr w:rsidR="0033244E" w14:paraId="6CC78E00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8FCD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Влияние отставленных от движения поездов на работу диспетчерского участка.</w:t>
            </w:r>
          </w:p>
        </w:tc>
      </w:tr>
      <w:tr w:rsidR="0033244E" w14:paraId="0A804428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90BC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Увеличение перерабатывающей способности немеханизированной горки малой мощности на станции.</w:t>
            </w:r>
          </w:p>
        </w:tc>
      </w:tr>
      <w:tr w:rsidR="0033244E" w14:paraId="6549BF98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6D6C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34. Совершенствование работы станции в условиях обращения </w:t>
            </w:r>
            <w:proofErr w:type="spellStart"/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длинносоставных</w:t>
            </w:r>
            <w:proofErr w:type="spellEnd"/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поездов.</w:t>
            </w:r>
          </w:p>
        </w:tc>
      </w:tr>
      <w:tr w:rsidR="0033244E" w14:paraId="3CDBAD96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11B2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35. Развитие </w:t>
            </w:r>
            <w:proofErr w:type="spellStart"/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терминально</w:t>
            </w:r>
            <w:proofErr w:type="spellEnd"/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-логической инфраструктуры на железной дороге.</w:t>
            </w:r>
          </w:p>
        </w:tc>
      </w:tr>
      <w:tr w:rsidR="0033244E" w14:paraId="3C5F0CCC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17C0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Совершенствование условий перевозки опасных грузов на путях необщего пользования.</w:t>
            </w:r>
          </w:p>
        </w:tc>
      </w:tr>
      <w:tr w:rsidR="0033244E" w14:paraId="71E84BDC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C51A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Выбор оптимального варианта распределения местных порожних цистерн из-под светлого налива на полигоне железной дороги.</w:t>
            </w:r>
          </w:p>
        </w:tc>
      </w:tr>
      <w:tr w:rsidR="0033244E" w14:paraId="31BE13B8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39D2" w14:textId="77777777" w:rsidR="0033244E" w:rsidRPr="00572E91" w:rsidRDefault="0033244E" w:rsidP="0033244E">
            <w:pPr>
              <w:rPr>
                <w:sz w:val="19"/>
                <w:szCs w:val="19"/>
              </w:rPr>
            </w:pPr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Повышение эффективности грузовой работы с массовыми грузами.</w:t>
            </w:r>
          </w:p>
        </w:tc>
      </w:tr>
      <w:tr w:rsidR="0033244E" w14:paraId="0422E04A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3902" w14:textId="77777777" w:rsidR="0033244E" w:rsidRDefault="0033244E" w:rsidP="0033244E">
            <w:r w:rsidRPr="00572E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Проект пассажирского комплекса.</w:t>
            </w:r>
          </w:p>
        </w:tc>
      </w:tr>
      <w:tr w:rsidR="0033244E" w14:paraId="1AD00DD6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3333" w14:textId="77777777" w:rsidR="0033244E" w:rsidRPr="001A6774" w:rsidRDefault="0033244E" w:rsidP="0033244E">
            <w:pPr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</w:t>
            </w: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регулярного контейнерного сообщения на железной дороге.</w:t>
            </w:r>
          </w:p>
        </w:tc>
      </w:tr>
      <w:tr w:rsidR="0033244E" w14:paraId="7B55E752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8A35" w14:textId="77777777"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Усиление путевого развития и горочной инфраструктуры на станции</w:t>
            </w:r>
          </w:p>
        </w:tc>
      </w:tr>
      <w:tr w:rsidR="0033244E" w14:paraId="4E109336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2D5A" w14:textId="77777777"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Снижение простоя местных вагонов на ответственности ОАО РЖД на путях общего пользования погрузочно- разгрузочного пункта станции.</w:t>
            </w:r>
          </w:p>
        </w:tc>
      </w:tr>
      <w:tr w:rsidR="0033244E" w14:paraId="42C529C5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5D53" w14:textId="77777777"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Совершенствование работы Центра продаж услуг.</w:t>
            </w:r>
          </w:p>
        </w:tc>
      </w:tr>
      <w:tr w:rsidR="0033244E" w14:paraId="56B89AEF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44B5" w14:textId="77777777"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Совершенствование сервиса по размещению в отстой подвижного состава на путях необщего пользования.</w:t>
            </w:r>
          </w:p>
        </w:tc>
      </w:tr>
      <w:tr w:rsidR="0033244E" w14:paraId="7EE91270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B219" w14:textId="77777777"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Совершенствование средств и способов крепления грузов.</w:t>
            </w:r>
          </w:p>
        </w:tc>
      </w:tr>
      <w:tr w:rsidR="0033244E" w14:paraId="0780CBEB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5D15" w14:textId="77777777"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Повышение эффективности работы пункта коммерческого осмотра на основе внедрения новых технических средств.</w:t>
            </w:r>
          </w:p>
        </w:tc>
      </w:tr>
      <w:tr w:rsidR="0033244E" w14:paraId="08219211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AF50" w14:textId="77777777"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47. Совершенствование </w:t>
            </w:r>
            <w:proofErr w:type="gramStart"/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  ТЦФТО</w:t>
            </w:r>
            <w:proofErr w:type="gramEnd"/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сфере транспортно-логистического обслуживания клиентов.</w:t>
            </w:r>
          </w:p>
        </w:tc>
      </w:tr>
      <w:tr w:rsidR="0033244E" w14:paraId="4D09D383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4F5A" w14:textId="77777777"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Повышение эффективности погрузки сыпучих грузов.</w:t>
            </w:r>
          </w:p>
        </w:tc>
      </w:tr>
      <w:tr w:rsidR="0033244E" w14:paraId="71A6F345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1BB0" w14:textId="77777777"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Организация работы участковой станции при формировании сдвоенных поездов.</w:t>
            </w:r>
          </w:p>
        </w:tc>
      </w:tr>
      <w:tr w:rsidR="0033244E" w14:paraId="31FDA593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9115" w14:textId="77777777"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Совершенствование технологии работы грузовой станции с примыкающими путями необщего пользования.</w:t>
            </w:r>
          </w:p>
        </w:tc>
      </w:tr>
      <w:tr w:rsidR="0033244E" w14:paraId="428F8127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D529" w14:textId="77777777"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  Совершенствование технологии перевозок плодоовощных грузов на заданном направлении.</w:t>
            </w:r>
          </w:p>
        </w:tc>
      </w:tr>
      <w:tr w:rsidR="0033244E" w14:paraId="2A07DE97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875E" w14:textId="77777777"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52.  Организация мультимодальных перевозок грузов в международном сообщении из Европы в Россию.</w:t>
            </w:r>
          </w:p>
        </w:tc>
      </w:tr>
      <w:tr w:rsidR="0033244E" w14:paraId="2BE9A1F5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1E9A" w14:textId="77777777"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53. Совершенствование технологии работы грузовой станции за счёт повышения маршрутизации с мест погрузки.</w:t>
            </w:r>
          </w:p>
        </w:tc>
      </w:tr>
      <w:tr w:rsidR="0033244E" w14:paraId="6CD52966" w14:textId="77777777" w:rsidTr="0033244E">
        <w:tc>
          <w:tcPr>
            <w:tcW w:w="10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0DB2" w14:textId="77777777" w:rsidR="0033244E" w:rsidRPr="001A6774" w:rsidRDefault="0033244E" w:rsidP="0033244E">
            <w:pPr>
              <w:rPr>
                <w:sz w:val="19"/>
                <w:szCs w:val="19"/>
              </w:rPr>
            </w:pPr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54. Разработка </w:t>
            </w:r>
            <w:proofErr w:type="spellStart"/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клиентоориентированных</w:t>
            </w:r>
            <w:proofErr w:type="spellEnd"/>
            <w:r w:rsidRPr="001A677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подходов в организации технологии работы контейнерного пункта станции.</w:t>
            </w:r>
          </w:p>
        </w:tc>
      </w:tr>
    </w:tbl>
    <w:p w14:paraId="48A20FB0" w14:textId="77777777" w:rsidR="00F23EA6" w:rsidRDefault="00F23EA6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C40A07E" w14:textId="77777777" w:rsidR="0033244E" w:rsidRPr="0033244E" w:rsidRDefault="0033244E" w:rsidP="0033244E">
      <w:pPr>
        <w:pStyle w:val="a6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Pr="0033244E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государственной итоговой аттестации</w:t>
      </w:r>
    </w:p>
    <w:p w14:paraId="2659B52D" w14:textId="77777777" w:rsidR="0033244E" w:rsidRDefault="0033244E" w:rsidP="0033244E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10995" w:type="dxa"/>
        <w:tblLayout w:type="fixed"/>
        <w:tblLook w:val="04A0" w:firstRow="1" w:lastRow="0" w:firstColumn="1" w:lastColumn="0" w:noHBand="0" w:noVBand="1"/>
      </w:tblPr>
      <w:tblGrid>
        <w:gridCol w:w="1527"/>
        <w:gridCol w:w="3192"/>
        <w:gridCol w:w="2382"/>
        <w:gridCol w:w="1947"/>
        <w:gridCol w:w="1947"/>
      </w:tblGrid>
      <w:tr w:rsidR="008F33F8" w14:paraId="0BFB75A7" w14:textId="77777777" w:rsidTr="008F33F8"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84A0D" w14:textId="77777777"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Критерии</w:t>
            </w:r>
          </w:p>
        </w:tc>
        <w:tc>
          <w:tcPr>
            <w:tcW w:w="9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B23C" w14:textId="77777777" w:rsidR="008F33F8" w:rsidRDefault="008F33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</w:tr>
      <w:tr w:rsidR="008F33F8" w14:paraId="0170E853" w14:textId="77777777" w:rsidTr="008F33F8"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3094" w14:textId="77777777" w:rsidR="008F33F8" w:rsidRDefault="008F33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7E59" w14:textId="77777777"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«неудовлетворительно» 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4FB56" w14:textId="77777777"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«удовлетворительно»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1EBC" w14:textId="77777777"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«хорошо»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6DBF3" w14:textId="77777777"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«отлично»</w:t>
            </w:r>
          </w:p>
        </w:tc>
      </w:tr>
      <w:tr w:rsidR="008F33F8" w14:paraId="6C4AE72E" w14:textId="77777777" w:rsidTr="008F33F8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D72F8" w14:textId="77777777"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актуальность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847D" w14:textId="77777777"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актуальность </w:t>
            </w:r>
          </w:p>
          <w:p w14:paraId="11678009" w14:textId="77777777"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автором не обосновывается, цель, задачи поставлены не точно, не полностью, либо не согласуются с содержанием</w:t>
            </w:r>
          </w:p>
          <w:p w14:paraId="4AA79DD4" w14:textId="77777777"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AF93" w14:textId="77777777"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актуальность сформулирована в общих чертах, проблема не выявлена, не аргументирована, цель, задачи поставлены нечетко </w:t>
            </w:r>
          </w:p>
          <w:p w14:paraId="1A8260EA" w14:textId="77777777"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A190" w14:textId="77777777"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актуальность определена</w:t>
            </w:r>
          </w:p>
          <w:p w14:paraId="435EDFC3" w14:textId="77777777"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целом, сформулированы цель, задачи, предмет, объект</w:t>
            </w:r>
          </w:p>
          <w:p w14:paraId="29BB1C80" w14:textId="77777777"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соответствии с</w:t>
            </w:r>
          </w:p>
          <w:p w14:paraId="0A411A1E" w14:textId="77777777"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заявленной темой</w:t>
            </w:r>
          </w:p>
          <w:p w14:paraId="7E93AC8A" w14:textId="77777777"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1A74" w14:textId="77777777"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актуальность проблемы </w:t>
            </w:r>
          </w:p>
          <w:p w14:paraId="2FB69268" w14:textId="77777777"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обоснована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собственным  анализом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четко</w:t>
            </w:r>
          </w:p>
          <w:p w14:paraId="0A1B7774" w14:textId="77777777"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сформулированы цель,</w:t>
            </w:r>
          </w:p>
          <w:p w14:paraId="5AC25530" w14:textId="77777777" w:rsidR="008F33F8" w:rsidRDefault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задачи, предмет, объект, исследования</w:t>
            </w:r>
          </w:p>
        </w:tc>
      </w:tr>
      <w:tr w:rsidR="008F33F8" w14:paraId="1DB43F5B" w14:textId="77777777" w:rsidTr="008F33F8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BA43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самостоятельность исследования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5B35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большая часть работы основана на одном источнике, либо источниках,</w:t>
            </w:r>
          </w:p>
          <w:p w14:paraId="2E80C2F1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заимствованных из сети Интернет, авторский текст </w:t>
            </w:r>
          </w:p>
          <w:p w14:paraId="1CC3645B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B182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самостоятельные выводы отсутствуют; большие фрагменты переписаны из источников без обобщения</w:t>
            </w:r>
          </w:p>
          <w:p w14:paraId="4FBF6F6A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0F45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написана с выполнением требований к оригинальности, </w:t>
            </w:r>
          </w:p>
          <w:p w14:paraId="7BB0BB21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текст содержит выводы автора, отдельные выводы </w:t>
            </w:r>
          </w:p>
          <w:p w14:paraId="4607E4F0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расплывчаты, не связаны с содержанием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A015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содержит более 70% авторского текста, после каждой главы представлены </w:t>
            </w:r>
          </w:p>
          <w:p w14:paraId="259817C1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краткие самостоятельные выводы. </w:t>
            </w:r>
          </w:p>
          <w:p w14:paraId="56D3FD96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33F8" w14:paraId="71AA84DD" w14:textId="77777777" w:rsidTr="008F33F8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5410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логичность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изложения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A0A9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содержание не раскрывает тему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4BBD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отдельные части работы</w:t>
            </w:r>
          </w:p>
          <w:p w14:paraId="653E4B0E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связаны с целью и задачами</w:t>
            </w:r>
          </w:p>
          <w:p w14:paraId="21D2372C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59B8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содержание работы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связано с</w:t>
            </w:r>
          </w:p>
          <w:p w14:paraId="1ACDAD4E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темой, однако, имеются отдельные нелогичные выводы, уклончивые оценки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4B6C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каждая часть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работы рассматривается как единое целое</w:t>
            </w:r>
          </w:p>
          <w:p w14:paraId="0B205005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33F8" w14:paraId="7A50E3F9" w14:textId="77777777" w:rsidTr="008F33F8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0334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научная новизна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B189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элементы научной</w:t>
            </w:r>
          </w:p>
          <w:p w14:paraId="452AD832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новизны в работе отсутствуют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C0B8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положения научной новизны сформулированы</w:t>
            </w:r>
          </w:p>
          <w:p w14:paraId="0C52226C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нечетко, не обоснованы в</w:t>
            </w:r>
          </w:p>
          <w:p w14:paraId="45FF38F7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содержательной части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2A41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положения научной новизны сформулированы</w:t>
            </w:r>
          </w:p>
          <w:p w14:paraId="0B16E73E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четко, обоснованы в содержательной</w:t>
            </w:r>
          </w:p>
          <w:p w14:paraId="08B1F118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части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E8B5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положения научной</w:t>
            </w:r>
          </w:p>
          <w:p w14:paraId="5F3E2A10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новизны сформулированы четко, полностью обоснованы в</w:t>
            </w:r>
          </w:p>
          <w:p w14:paraId="6EE09E7F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содержательной части</w:t>
            </w:r>
          </w:p>
          <w:p w14:paraId="3A2D638D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33F8" w14:paraId="0EBC3D83" w14:textId="77777777" w:rsidTr="008F33F8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B9CD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теоретическая и практическая значимость результатов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A825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4F89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невысокая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082B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достаточно высокая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4BCF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высокая</w:t>
            </w:r>
          </w:p>
        </w:tc>
      </w:tr>
      <w:tr w:rsidR="008F33F8" w14:paraId="3E3D9B13" w14:textId="77777777" w:rsidTr="008F33F8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8110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оформление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1EAD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множественные нарушения требований 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A0DA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во всем соответствует предъявляемым требованиям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820A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имеются отдельные недочеты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856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соблюдены все требования</w:t>
            </w:r>
          </w:p>
        </w:tc>
      </w:tr>
      <w:tr w:rsidR="008F33F8" w14:paraId="505CAC9B" w14:textId="77777777" w:rsidTr="008F33F8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0E07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литература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127C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изучено менее</w:t>
            </w:r>
          </w:p>
          <w:p w14:paraId="7C48071E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 источников; автор совсем </w:t>
            </w:r>
          </w:p>
          <w:p w14:paraId="72461590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может назвать и кратко изложить содержание используемых источников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2556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изучено менее тридцати пяти</w:t>
            </w:r>
          </w:p>
          <w:p w14:paraId="37C2F6A3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источников, автор слабо ориентируется в содержании используемых источников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8D00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изучено более </w:t>
            </w:r>
            <w:r w:rsidR="0012053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источников, автор может</w:t>
            </w:r>
          </w:p>
          <w:p w14:paraId="3E3A2546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кратко изложить содержание основных источников</w:t>
            </w:r>
          </w:p>
          <w:p w14:paraId="57B4B3F6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D3C9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источников более</w:t>
            </w:r>
          </w:p>
          <w:p w14:paraId="3291A3AE" w14:textId="77777777" w:rsidR="008F33F8" w:rsidRDefault="0012053E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8F33F8">
              <w:rPr>
                <w:rFonts w:ascii="Times New Roman" w:hAnsi="Times New Roman" w:cs="Times New Roman"/>
                <w:sz w:val="20"/>
                <w:szCs w:val="20"/>
              </w:rPr>
              <w:t>, автор</w:t>
            </w:r>
          </w:p>
          <w:p w14:paraId="18412600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</w:t>
            </w:r>
          </w:p>
          <w:p w14:paraId="165B9509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ориентируется в их </w:t>
            </w:r>
          </w:p>
          <w:p w14:paraId="5271353D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содержании, в</w:t>
            </w:r>
          </w:p>
          <w:p w14:paraId="5C143D20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работе использованы оригинальные источники зарубежных</w:t>
            </w:r>
          </w:p>
          <w:p w14:paraId="0F79D7E9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авторов, современных отечественных авторов</w:t>
            </w:r>
          </w:p>
        </w:tc>
      </w:tr>
      <w:tr w:rsidR="008F33F8" w14:paraId="1DF21FCB" w14:textId="77777777" w:rsidTr="008F33F8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A189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сроки предоставления работы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B579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представлена с серьезным отставанием от графика (более 5-ти дней)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BF58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представлена с отставанием от графика (более 2-х дней)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6B62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сдана в срок </w:t>
            </w:r>
          </w:p>
          <w:p w14:paraId="52827554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F27A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соблюдены все этапы графика подготовки </w:t>
            </w:r>
          </w:p>
        </w:tc>
      </w:tr>
      <w:tr w:rsidR="008F33F8" w14:paraId="17A5DC81" w14:textId="77777777" w:rsidTr="008F33F8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70C1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защита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9D4A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автор плохо ориентируется в содержании работы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FF6B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автор в целом владеет содержанием работы, затрудняется в ответах на</w:t>
            </w:r>
          </w:p>
          <w:p w14:paraId="335D760D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вопросы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членов  государственной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комиссии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A3D2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автор достаточно уверенно</w:t>
            </w:r>
          </w:p>
          <w:p w14:paraId="7F47739F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владеет содержанием работы, в основном, отвечает на поставленные вопросы, допускает незначительные неточности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8DC6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автор уверенно владеет содержанием работы, грамотно аргументирует</w:t>
            </w:r>
          </w:p>
          <w:p w14:paraId="68EADE3D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свою позицию, </w:t>
            </w:r>
          </w:p>
          <w:p w14:paraId="155CA700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содержательно и логично отвечает на </w:t>
            </w:r>
          </w:p>
          <w:p w14:paraId="1E7F6080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вопросы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членов  государственной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комиссии</w:t>
            </w:r>
          </w:p>
        </w:tc>
      </w:tr>
      <w:tr w:rsidR="008F33F8" w14:paraId="670DC65F" w14:textId="77777777" w:rsidTr="008F33F8"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F7B6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работы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D975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неудовлетворительно»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ставится, если</w:t>
            </w:r>
          </w:p>
          <w:p w14:paraId="748A3D42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обучающийся обнаруживает непонимание содержательных основ исследования, неумение</w:t>
            </w:r>
          </w:p>
          <w:p w14:paraId="765D126C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применять полученные знания на практике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A667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«удовлетворительно»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ставится, если</w:t>
            </w:r>
          </w:p>
          <w:p w14:paraId="5A34B048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обучающийся на низком уровне владеет методологическим аппаратом исследования, допускает неточности при формулировке теоретических положений ВКР, не может обосновать</w:t>
            </w:r>
          </w:p>
          <w:p w14:paraId="325BA588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научную новизну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110D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«хорошо»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ставится, если</w:t>
            </w:r>
          </w:p>
          <w:p w14:paraId="2E9CCD81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на достаточно высоком уровне овладел методологическим аппаратом исследования, </w:t>
            </w:r>
          </w:p>
          <w:p w14:paraId="5084A707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может обосновать</w:t>
            </w:r>
          </w:p>
          <w:p w14:paraId="0C08A2BB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научную новизну, но допускает отдельные</w:t>
            </w:r>
          </w:p>
          <w:p w14:paraId="4257A05F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неточности </w:t>
            </w:r>
          </w:p>
          <w:p w14:paraId="36B03E72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5E67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«отлично»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ставится, если обучающийся на высоком уровне владеет</w:t>
            </w:r>
          </w:p>
          <w:p w14:paraId="332A57BB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методологическим аппаратом</w:t>
            </w:r>
          </w:p>
          <w:p w14:paraId="7A747141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исследования, осуществляет</w:t>
            </w:r>
          </w:p>
          <w:p w14:paraId="6029C006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сравнительно-</w:t>
            </w:r>
          </w:p>
          <w:p w14:paraId="3CB8984C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сопоставительный анализ,</w:t>
            </w:r>
          </w:p>
          <w:p w14:paraId="10B76797" w14:textId="77777777" w:rsidR="008F33F8" w:rsidRDefault="008F33F8" w:rsidP="008F33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выполняет развернутое обоснование научной новизны, ВКР имеет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высокую практическую значимость</w:t>
            </w:r>
          </w:p>
        </w:tc>
      </w:tr>
    </w:tbl>
    <w:p w14:paraId="16802566" w14:textId="77777777" w:rsidR="00F23EA6" w:rsidRDefault="00F23EA6" w:rsidP="0015300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sectPr w:rsidR="00F23EA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58215" w14:textId="77777777" w:rsidR="00750153" w:rsidRDefault="00750153" w:rsidP="00EE3C25">
      <w:pPr>
        <w:spacing w:after="0" w:line="240" w:lineRule="auto"/>
      </w:pPr>
      <w:r>
        <w:separator/>
      </w:r>
    </w:p>
  </w:endnote>
  <w:endnote w:type="continuationSeparator" w:id="0">
    <w:p w14:paraId="389D652F" w14:textId="77777777" w:rsidR="00750153" w:rsidRDefault="00750153" w:rsidP="00EE3C25">
      <w:pPr>
        <w:spacing w:after="0" w:line="240" w:lineRule="auto"/>
      </w:pPr>
      <w:r>
        <w:continuationSeparator/>
      </w:r>
    </w:p>
  </w:endnote>
  <w:endnote w:type="continuationNotice" w:id="1">
    <w:p w14:paraId="675B9295" w14:textId="77777777" w:rsidR="00750153" w:rsidRDefault="007501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76955" w14:textId="77777777" w:rsidR="00750153" w:rsidRDefault="00750153" w:rsidP="00EE3C25">
      <w:pPr>
        <w:spacing w:after="0" w:line="240" w:lineRule="auto"/>
      </w:pPr>
      <w:r>
        <w:separator/>
      </w:r>
    </w:p>
  </w:footnote>
  <w:footnote w:type="continuationSeparator" w:id="0">
    <w:p w14:paraId="46B7CAC7" w14:textId="77777777" w:rsidR="00750153" w:rsidRDefault="00750153" w:rsidP="00EE3C25">
      <w:pPr>
        <w:spacing w:after="0" w:line="240" w:lineRule="auto"/>
      </w:pPr>
      <w:r>
        <w:continuationSeparator/>
      </w:r>
    </w:p>
  </w:footnote>
  <w:footnote w:type="continuationNotice" w:id="1">
    <w:p w14:paraId="3C6A35F0" w14:textId="77777777" w:rsidR="00750153" w:rsidRDefault="00750153">
      <w:pPr>
        <w:spacing w:after="0" w:line="240" w:lineRule="auto"/>
      </w:pPr>
    </w:p>
  </w:footnote>
  <w:footnote w:id="2">
    <w:p w14:paraId="4387A231" w14:textId="77777777" w:rsidR="008276A2" w:rsidRDefault="008276A2" w:rsidP="0033244E">
      <w:pPr>
        <w:pStyle w:val="ab"/>
        <w:jc w:val="both"/>
      </w:pPr>
      <w:r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B6386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53E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005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6585"/>
    <w:rsid w:val="00207737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265C2"/>
    <w:rsid w:val="0033244E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1E00"/>
    <w:rsid w:val="003A417D"/>
    <w:rsid w:val="003A5ED2"/>
    <w:rsid w:val="003B00CE"/>
    <w:rsid w:val="003B110B"/>
    <w:rsid w:val="003D1DD6"/>
    <w:rsid w:val="003E6E02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4F90"/>
    <w:rsid w:val="00707255"/>
    <w:rsid w:val="00707A71"/>
    <w:rsid w:val="00715F1D"/>
    <w:rsid w:val="00717AE0"/>
    <w:rsid w:val="007340D3"/>
    <w:rsid w:val="00734914"/>
    <w:rsid w:val="007419C7"/>
    <w:rsid w:val="00742D94"/>
    <w:rsid w:val="00750153"/>
    <w:rsid w:val="00760BD1"/>
    <w:rsid w:val="00775E60"/>
    <w:rsid w:val="0078148A"/>
    <w:rsid w:val="00781780"/>
    <w:rsid w:val="00787C92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E686C"/>
    <w:rsid w:val="007F5768"/>
    <w:rsid w:val="007F7B6B"/>
    <w:rsid w:val="0080343E"/>
    <w:rsid w:val="0081717D"/>
    <w:rsid w:val="008276A2"/>
    <w:rsid w:val="0083657B"/>
    <w:rsid w:val="00847A7D"/>
    <w:rsid w:val="00853EC4"/>
    <w:rsid w:val="00854D07"/>
    <w:rsid w:val="00863198"/>
    <w:rsid w:val="0086691F"/>
    <w:rsid w:val="00875903"/>
    <w:rsid w:val="00896FD5"/>
    <w:rsid w:val="00897CA4"/>
    <w:rsid w:val="008A0342"/>
    <w:rsid w:val="008A563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33F8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76590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35AD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25A3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3EA6"/>
    <w:rsid w:val="00F33745"/>
    <w:rsid w:val="00F353B1"/>
    <w:rsid w:val="00F3572F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2DC8"/>
    <w:rsid w:val="00FE5693"/>
    <w:rsid w:val="00FE7464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1990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8A8831-99A3-4735-893C-B416DD2E0D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4810</Words>
  <Characters>27421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Специалист УМО 2</cp:lastModifiedBy>
  <cp:revision>3</cp:revision>
  <cp:lastPrinted>2021-02-16T04:52:00Z</cp:lastPrinted>
  <dcterms:created xsi:type="dcterms:W3CDTF">2024-11-06T09:35:00Z</dcterms:created>
  <dcterms:modified xsi:type="dcterms:W3CDTF">2026-08-19T10:56:00Z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